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E4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Calibri" w:eastAsia="方正小标宋_GBK" w:cs="Times New Roman"/>
          <w:color w:val="000000"/>
          <w:sz w:val="44"/>
          <w:szCs w:val="44"/>
        </w:rPr>
      </w:pPr>
      <w:r>
        <w:rPr>
          <w:rFonts w:hint="eastAsia" w:ascii="方正小标宋_GBK" w:hAnsi="Calibri" w:eastAsia="方正小标宋_GBK" w:cs="Times New Roman"/>
          <w:color w:val="000000"/>
          <w:sz w:val="44"/>
          <w:szCs w:val="44"/>
        </w:rPr>
        <w:t>报价函</w:t>
      </w:r>
    </w:p>
    <w:p w14:paraId="386A4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 w14:paraId="64CD3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成都市第二人民医院：</w:t>
      </w:r>
    </w:p>
    <w:p w14:paraId="3BF0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成都市第二人民医院四川省医学科技创新研究会课题《晚期糖基化终末产物在光老化皮肤中的作用和机制研究》检测服务采购项目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需求，我公司仔细研究，具体报价如下：</w:t>
      </w:r>
    </w:p>
    <w:tbl>
      <w:tblPr>
        <w:tblStyle w:val="4"/>
        <w:tblW w:w="81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256"/>
        <w:gridCol w:w="666"/>
        <w:gridCol w:w="2363"/>
        <w:gridCol w:w="815"/>
        <w:gridCol w:w="1144"/>
        <w:gridCol w:w="1144"/>
      </w:tblGrid>
      <w:tr w14:paraId="1691C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3E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44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  <w:t>服务名称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DA2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规格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6F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参数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84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预估数量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9D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单价（元）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46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总价（元）</w:t>
            </w:r>
          </w:p>
        </w:tc>
      </w:tr>
      <w:tr w14:paraId="47494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4D44A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 xml:space="preserve">1 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FF69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裸鼠光老化模型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3428B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只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41772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报价包含裸鼠， UVA/UAB光照设备,SPF环境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981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36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F3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A3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9437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3A122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2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3B553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裸鼠解剖及无害化处理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DB5AE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只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2FBF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皮肤一半冰冻，一半多聚甲醛包埋、需要采血离心血清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A3074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36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49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2D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A21E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86DDA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3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5DD32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皮肤elisa检测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D207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96T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584E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含匀浆、试剂盒、检测以及分析结果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F5B40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3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D3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96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EB69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E1BCB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4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0B9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血清elisa检测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223FD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96T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87C68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含试剂盒、检测以及分析结果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B644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3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2D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DE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6566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EB1A4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5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5813E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WB检测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7F8AE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样/指标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A3C9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需要做预实验，使用进口抗体，全膜需要分析结果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CD669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72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4A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F8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2001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72621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6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AF8C0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免疫荧光双染制片分析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D8CF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样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A8B39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包埋制片染色，含进口抗体全景扫描及分析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3E9F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72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3D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CF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5241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04F68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7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F5D3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masson染色制片分析全套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F5E77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样</w:t>
            </w:r>
          </w:p>
          <w:p w14:paraId="1B0734E1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60107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包埋制片染色全景扫描及分析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95A29">
            <w:pPr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14:ligatures w14:val="standardContextual"/>
              </w:rPr>
              <w:t>36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8B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E1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83F0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6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17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合计（元）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FA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4A0017DF">
      <w:pPr>
        <w:spacing w:line="480" w:lineRule="auto"/>
        <w:rPr>
          <w:rFonts w:hint="eastAsia" w:ascii="宋体" w:hAnsi="宋体" w:eastAsia="宋体"/>
          <w:sz w:val="28"/>
          <w:szCs w:val="28"/>
        </w:rPr>
      </w:pPr>
    </w:p>
    <w:p w14:paraId="06F7618C">
      <w:pPr>
        <w:spacing w:line="480" w:lineRule="auto"/>
        <w:ind w:firstLine="48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报价单位：</w:t>
      </w: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盖章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</w:p>
    <w:p w14:paraId="6BCC2184">
      <w:pPr>
        <w:spacing w:line="480" w:lineRule="auto"/>
        <w:ind w:firstLine="480"/>
      </w:pPr>
      <w:r>
        <w:rPr>
          <w:rFonts w:hint="eastAsia" w:ascii="宋体" w:hAnsi="宋体" w:eastAsia="宋体"/>
          <w:sz w:val="28"/>
          <w:szCs w:val="28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0D48522-81FC-4F4B-B31C-DF813874190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19AE9FE2-5CC7-4175-83D4-F4B4B7D9C49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16684DC-95E2-40E6-9C83-02CAD90F5A8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8930E8D-8925-42B8-B3F6-D750CD6D3F5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02C652A-5DC5-4816-AB07-2E12AC0A64D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53112EAA-EC02-47B9-9F39-6924A3EC75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4YjQ5Yzg1NGMzZjNkMWJmMTA4NWIzNGEwNjA2ZTEifQ=="/>
  </w:docVars>
  <w:rsids>
    <w:rsidRoot w:val="5BFD6593"/>
    <w:rsid w:val="013769CB"/>
    <w:rsid w:val="082C10B1"/>
    <w:rsid w:val="0D456AF9"/>
    <w:rsid w:val="130848A2"/>
    <w:rsid w:val="131E0AB7"/>
    <w:rsid w:val="15126BC7"/>
    <w:rsid w:val="16CF7BB0"/>
    <w:rsid w:val="1BEF07DA"/>
    <w:rsid w:val="1E824F34"/>
    <w:rsid w:val="1EEC0E09"/>
    <w:rsid w:val="209A4625"/>
    <w:rsid w:val="233E0D32"/>
    <w:rsid w:val="26137398"/>
    <w:rsid w:val="2CF3466D"/>
    <w:rsid w:val="2D047A30"/>
    <w:rsid w:val="2FC1125D"/>
    <w:rsid w:val="31FE5396"/>
    <w:rsid w:val="382F4DB5"/>
    <w:rsid w:val="38735A0D"/>
    <w:rsid w:val="38B60711"/>
    <w:rsid w:val="393D7D07"/>
    <w:rsid w:val="3A5F0287"/>
    <w:rsid w:val="3F2946A4"/>
    <w:rsid w:val="41B31CF9"/>
    <w:rsid w:val="4820176A"/>
    <w:rsid w:val="57752602"/>
    <w:rsid w:val="585921A8"/>
    <w:rsid w:val="597876B5"/>
    <w:rsid w:val="59BB1D19"/>
    <w:rsid w:val="59BC46C1"/>
    <w:rsid w:val="5B8D17C3"/>
    <w:rsid w:val="5BFD6593"/>
    <w:rsid w:val="5D5D4F9C"/>
    <w:rsid w:val="5DBD6FCC"/>
    <w:rsid w:val="5FD3233F"/>
    <w:rsid w:val="60932FCA"/>
    <w:rsid w:val="61356E89"/>
    <w:rsid w:val="6253250A"/>
    <w:rsid w:val="63741FD3"/>
    <w:rsid w:val="65404DA2"/>
    <w:rsid w:val="6D322D17"/>
    <w:rsid w:val="71183FF5"/>
    <w:rsid w:val="71F663AE"/>
    <w:rsid w:val="7557416E"/>
    <w:rsid w:val="784145C6"/>
    <w:rsid w:val="7B37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rPr>
      <w:kern w:val="2"/>
      <w:sz w:val="22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9">
    <w:name w:val="be358f00-9758-446e-aec5-cde8345aeef3"/>
    <w:basedOn w:val="2"/>
    <w:qFormat/>
    <w:uiPriority w:val="0"/>
    <w:pPr>
      <w:adjustRightInd w:val="0"/>
      <w:spacing w:after="0" w:line="288" w:lineRule="auto"/>
      <w:ind w:firstLine="440"/>
      <w:jc w:val="left"/>
    </w:pPr>
    <w:rPr>
      <w:rFonts w:ascii="微软雅黑" w:hAnsi="微软雅黑" w:eastAsia="微软雅黑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432</Characters>
  <Lines>0</Lines>
  <Paragraphs>0</Paragraphs>
  <TotalTime>0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2023-10-31T08:50:00Z</dcterms:created>
  <dc:creator>林林</dc:creator>
  <cp:lastModifiedBy>Sherry</cp:lastModifiedBy>
  <dcterms:modified xsi:type="dcterms:W3CDTF">2026-10-20T01:33:32Z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28D9C94B887740F9897D78169053A72B_13</vt:lpwstr>
  </property>
  <property fmtid="{D5CDD505-2E9C-101B-9397-08002B2CF9AE}" pid="4" name="KSOTemplateDocerSaveRecord">
    <vt:lpwstr>eyJoZGlkIjoiZGQ0OTY0ZjZmOWE0ZTNkMzE5ZjQzZjhlZjIyNDc3N2EiLCJ1c2VySWQiOiI1NzcxMTYwMTYifQ==</vt:lpwstr>
  </property>
</Properties>
</file>