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9C21">
      <w:pPr>
        <w:spacing w:beforeAutospacing="0" w:after="0" w:afterAutospacing="0" w:line="560" w:lineRule="exact"/>
        <w:ind w:left="0" w:firstLine="0"/>
        <w:outlineLvl w:val="0"/>
        <w:rPr>
          <w:rFonts w:hint="eastAsia" w:ascii="方正仿宋_GBK" w:hAnsi="Times New Roman" w:eastAsia="方正仿宋_GBK" w:cs="方正仿宋_GBK"/>
          <w:b w:val="0"/>
          <w:bCs w:val="0"/>
          <w:color w:val="000000"/>
          <w:szCs w:val="21"/>
        </w:rPr>
      </w:pPr>
      <w:r>
        <w:rPr>
          <w:b w:val="0"/>
          <w:bCs w:val="0"/>
        </w:rPr>
        <w:t xml:space="preserve"> </w:t>
      </w:r>
      <w:r>
        <w:rPr>
          <w:rFonts w:hint="eastAsia" w:ascii="方正仿宋_GBK" w:eastAsia="方正仿宋_GBK" w:cs="方正仿宋_GBK"/>
          <w:b w:val="0"/>
          <w:bCs w:val="0"/>
          <w:sz w:val="24"/>
        </w:rPr>
        <w:t>附件</w:t>
      </w:r>
    </w:p>
    <w:p w14:paraId="7793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成都市第二人民医院</w:t>
      </w:r>
    </w:p>
    <w:p w14:paraId="3B2B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黑体_GBK" w:eastAsia="方正小标宋简体" w:cs="方正黑体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美工零星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标识标牌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挂网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 w14:paraId="4EBA8E3A">
      <w:pPr>
        <w:pStyle w:val="3"/>
        <w:spacing w:line="400" w:lineRule="exact"/>
        <w:ind w:firstLine="0" w:firstLineChars="0"/>
        <w:rPr>
          <w:rFonts w:ascii="仿宋" w:hAnsi="仿宋" w:eastAsia="仿宋"/>
          <w:b/>
          <w:bCs w:val="0"/>
          <w:sz w:val="24"/>
        </w:rPr>
      </w:pPr>
      <w:r>
        <w:rPr>
          <w:rFonts w:hint="eastAsia" w:ascii="仿宋" w:hAnsi="仿宋" w:eastAsia="仿宋"/>
          <w:b/>
          <w:bCs w:val="0"/>
          <w:sz w:val="24"/>
        </w:rPr>
        <w:t>1</w:t>
      </w:r>
      <w:r>
        <w:rPr>
          <w:rFonts w:ascii="仿宋" w:hAnsi="仿宋" w:eastAsia="仿宋"/>
          <w:b/>
          <w:bCs w:val="0"/>
          <w:sz w:val="24"/>
        </w:rPr>
        <w:t>.院内标识：</w:t>
      </w:r>
    </w:p>
    <w:tbl>
      <w:tblPr>
        <w:tblStyle w:val="4"/>
        <w:tblW w:w="865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84"/>
        <w:gridCol w:w="2116"/>
        <w:gridCol w:w="2525"/>
        <w:gridCol w:w="900"/>
        <w:gridCol w:w="1336"/>
      </w:tblGrid>
      <w:tr w14:paraId="454A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shd w:val="clear" w:color="auto" w:fill="auto"/>
            <w:vAlign w:val="center"/>
          </w:tcPr>
          <w:p w14:paraId="7D8BCFA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E56890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产品项目名称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DDAE52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规格：厘米（CM）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A337AE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材质工艺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B771B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单位</w:t>
            </w:r>
          </w:p>
        </w:tc>
        <w:tc>
          <w:tcPr>
            <w:tcW w:w="1336" w:type="dxa"/>
          </w:tcPr>
          <w:p w14:paraId="46DC0A97">
            <w:pPr>
              <w:spacing w:line="720" w:lineRule="auto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单价（元）</w:t>
            </w:r>
          </w:p>
        </w:tc>
      </w:tr>
      <w:tr w14:paraId="56BB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A32C1C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7634F2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总楼层信息索引牌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588198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240*140*87.6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A6CEE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1.5mm厚镀锌板折弯焊接，氟碳烤漆。信息面板图文UV打印，内置强磁，信息面板可更换，平嵌。10mm透明亚克力激光雕刻字，背面喷漆。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8236F3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0CD999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37A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0FF7D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B48DD7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楼层信息索引牌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0CBC12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170*95*5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CFAD2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1.2mm厚镀锌板折弯焊接，氟碳烤漆。信息面板5mm厚透明亚克力激光雕刻、打磨抛光、通体烤漆，图文UV打印，内置强磁，可更换，平嵌。10mm透明亚克力激光雕刻字，背面喷漆。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6B647A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3AB1662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D2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3DE95C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F9C5CF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楼层信息索引牌（电梯内）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24F82E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120*25*0.5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A8B6B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5mm厚透明亚克力激光造型切割，打磨抛光，喷漆，图文正面UV打印。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8F8CB2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12A90D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2A2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7FB6A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702A98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楼层信息索引牌（扶梯旁）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970AF9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200*70*7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48590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1.5mm厚镀锌板折弯焊接，氟碳烤漆。信息面板5mm厚透明亚克力激光雕刻、打磨抛光、通体烤漆，图文UV打印，内置强磁，信息条可更换，平嵌。10mm透明亚克力激光雕刻字，背面喷漆。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8599FA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D1D716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76D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96602D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3C1FE0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电梯编号牌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F7BD8C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20*20*1.5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43EF7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1.2mm厚镀锌板激光切割成型，精工焊接造型，打磨、拉丝纹理。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E07D97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506106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522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2EC90B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92FC12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楼梯编号牌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BF91FF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12*30*1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D53F5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10mm厚透明亚克力激光造型切割，打磨抛光，背喷漆，图文正面UV打印。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03A09C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31A042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7DB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1811E8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4F0673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楼层号牌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5D6D53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高30*厚2.5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1044E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1.2mm厚镀锌板激光切割成型，精工焊接造型，打磨、拉丝纹理。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8EE9F0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B91F9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567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A63672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DBA2B3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主通道分流指引吊牌1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647631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370*46*17.8</w:t>
            </w:r>
          </w:p>
        </w:tc>
        <w:tc>
          <w:tcPr>
            <w:tcW w:w="25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39079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1.5mm厚镀锌板折弯焊接，氟碳烤漆，图文信息部分，整体为1.5mm铝板激光镂空雕刻，内贴乳白亚克力透光片，内置LED灯发光，图文信息部分可更换。吊顶/吸顶固定安装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4FD8ED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43B3BC0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7AB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690" w:type="dxa"/>
            <w:shd w:val="clear" w:color="auto" w:fill="auto"/>
            <w:vAlign w:val="center"/>
          </w:tcPr>
          <w:p w14:paraId="1B6B9FB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110A6E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主通道分流指引吊牌2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DD8B6C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240*32*12.5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6D106EE5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D5DFF3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71F22D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04C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FE620B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4BDB63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辅通道分流指引吊牌1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76978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150*32*11</w:t>
            </w:r>
          </w:p>
        </w:tc>
        <w:tc>
          <w:tcPr>
            <w:tcW w:w="25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941D3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1.2mm厚镀锌板折弯焊接，氟碳烤漆，图文信息部分，整体为1.5mm铝板激光镂空雕刻，内贴乳白亚克力透光片，内置LED灯发光，图文信息部分可更换。吊顶/吸顶固定安装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F04ACE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721BE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7AE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90" w:type="dxa"/>
            <w:shd w:val="clear" w:color="auto" w:fill="auto"/>
            <w:vAlign w:val="center"/>
          </w:tcPr>
          <w:p w14:paraId="4662D05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0BCDFC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辅通道分流指引吊牌2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7BD702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100*32*11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1EF68519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89583E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0256E8C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35C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65D13E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12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7EEBB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通道分流指引牌（大尺寸）1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9FC8AE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300*90*3</w:t>
            </w:r>
          </w:p>
        </w:tc>
        <w:tc>
          <w:tcPr>
            <w:tcW w:w="25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8B4D3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1.5mm厚镀锌板折弯焊接，氟碳烤漆，图文UV打印，信息面板图文UV打印，镶嵌固定在U型槽内（要求采用吸磁工艺，方便更换），楼层号为10mm乳白亚克力雕刻字。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D774AF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17B682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1BC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0" w:type="dxa"/>
            <w:shd w:val="clear" w:color="auto" w:fill="auto"/>
            <w:vAlign w:val="center"/>
          </w:tcPr>
          <w:p w14:paraId="636BC93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13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2B8B2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通道分流指引牌（大尺寸）2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3FB702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240*90*3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259E1B9E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892970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1E6A63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EA7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54F518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14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2B29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通道分流指引牌（小尺寸）1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DD763E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150*66*3</w:t>
            </w:r>
          </w:p>
        </w:tc>
        <w:tc>
          <w:tcPr>
            <w:tcW w:w="25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4013F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1.2mm厚镀锌板折弯焊接，氟碳烤漆，图文UV打印，信息面板图文UV打印，镶嵌固定在U型槽内（要求采用吸磁工艺，方便更换），楼层号为10mm乳白亚克力雕刻字。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B2CA81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04A19F6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871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690" w:type="dxa"/>
            <w:shd w:val="clear" w:color="auto" w:fill="auto"/>
            <w:vAlign w:val="center"/>
          </w:tcPr>
          <w:p w14:paraId="582F8D9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15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34EF1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通道分流指引牌（小尺寸）2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31288C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100*60*3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2040D3F4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ED8271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55E33BF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675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D7D83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16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36B99F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急诊三色分区地贴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9EF3F5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宽20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8585D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车贴，覆斜纹防滑膜。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CC3811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米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084B3C9F">
            <w:pPr>
              <w:spacing w:line="240" w:lineRule="auto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34E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34FE68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17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8D09D2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地贴分流标识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64A5F8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120*120（单张）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E4FF4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车贴，覆斜纹防滑膜。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67DF9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9E79C90">
            <w:pPr>
              <w:spacing w:line="600" w:lineRule="auto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148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76C0C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18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DDB3DC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医务单元分区牌（门楣式）1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7783C7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220*30*1</w:t>
            </w:r>
          </w:p>
        </w:tc>
        <w:tc>
          <w:tcPr>
            <w:tcW w:w="25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5E699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10mm厚透明亚克力激光造型切割，打磨抛光，喷漆，图文正面UV打印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FAB5E8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460D7F7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68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2C8B6A3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19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1C5635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医务单元分区牌（门楣式）2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B9E9AE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180*30*1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4D396BA3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6429C3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5D95A8A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61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2631F2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20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EB3580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医务单元分区牌（门楣式）3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444B21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15D47417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4092C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39F2D66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491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4DCF118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D0AA1D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医务单元分区牌（门楣式）4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1F98E8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120*30*1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353F195D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9B3644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66986A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0F6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90" w:type="dxa"/>
            <w:shd w:val="clear" w:color="auto" w:fill="auto"/>
            <w:vAlign w:val="center"/>
          </w:tcPr>
          <w:p w14:paraId="4BF187E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22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2CB7AC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医务单元分区牌（门楣式）5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40D740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90*30*1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59667729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44305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30BF856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218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5FF8F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23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0E393E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医务单元分区牌（门侧式）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724EFD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30*120*1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D0179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10mm厚透明亚克力激光造型切割，打磨抛光，喷漆，图文正面UV打印。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12A585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77649D8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F79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918CAF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24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CB7AD2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医务单元分区牌（侧装式）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A4984A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45*33*7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A39E2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1.2mm厚镀锌板激光切割成型，精工焊接造型灯箱骨架及面壳，打磨、氟碳烤漆；图文为5mm乳白亚克力激光雕刻，打磨抛光，通体烤漆。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6859DE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0AD2767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080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083A5F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25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24AA6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医务单元分区牌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D361A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中文字高：20</w:t>
            </w:r>
          </w:p>
          <w:p w14:paraId="2B008AE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英文字高：5</w:t>
            </w:r>
          </w:p>
          <w:p w14:paraId="5C3596F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图标高度：28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086F6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10mm厚透明亚克力激光切割，打磨抛光，通体烤漆；精品字。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4A55CA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套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6D300628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6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96F734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26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F874C4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工作人员分区牌1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BE8877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220*30*1</w:t>
            </w:r>
          </w:p>
        </w:tc>
        <w:tc>
          <w:tcPr>
            <w:tcW w:w="25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317C1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10mm厚透明亚克力激光造型切割，打磨抛光，喷漆，图文正面UV打印。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C7DBB9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35D98066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D45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2EE3A54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27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EEBF0C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工作人员分区牌2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F0B95D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180*30*1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4E3172E1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FD9224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713D386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3A2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34F5A06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28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1C2933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工作人员分区牌3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3BF22E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443FE00F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DFC4B2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AEBC274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DFA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339CC3C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29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74B8BA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工作人员分区牌4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1EE65D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120*30*1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7327FACA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1FBFED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42347CE9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D60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vAlign w:val="center"/>
          </w:tcPr>
          <w:p w14:paraId="7D23D15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489B16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工作人员分区牌5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774E2C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90*30*1</w:t>
            </w:r>
          </w:p>
        </w:tc>
        <w:tc>
          <w:tcPr>
            <w:tcW w:w="2525" w:type="dxa"/>
            <w:vMerge w:val="continue"/>
            <w:tcBorders>
              <w:left w:val="single" w:color="auto" w:sz="4" w:space="0"/>
            </w:tcBorders>
            <w:vAlign w:val="center"/>
          </w:tcPr>
          <w:p w14:paraId="7681AB7C"/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0FB1F9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E7948D7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830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FBB966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7B14E1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护士站/导医台（吊牌）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DBAD0D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180*30*11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2284D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1.2mm厚镀锌板折弯焊接，打磨，氟碳烤漆，吊顶固定安装，图文雕刻镂空，内嵌亚克力透光片，内置LED灯发光。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A9B301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518C8A69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325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9B766A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32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93E150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护士站/导医台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2648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中文字高：20</w:t>
            </w:r>
          </w:p>
          <w:p w14:paraId="560A3EE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英文字高：5</w:t>
            </w:r>
          </w:p>
          <w:p w14:paraId="4F697A2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图标高度：28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F8C3D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1.2mm厚镀锌板折弯焊接，打磨，氟碳烤漆；精品字。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9E4BE0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套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A79FC2C">
            <w:pPr>
              <w:spacing w:line="6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37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FF15F4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33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0B75D0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公共服务设施牌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9A35F6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35*40*12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46625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1.2mm厚镀锌板边框折弯焊接烤漆，侧装扣件，图文为3mm乳白亚克力激光雕刻，打磨抛光，通体烤漆，UV打印图案。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F3F22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8FFFE7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6A6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EC91E1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34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6AEECD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卫生间图形标识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BB32C3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高度：110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50CA9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10mm厚透明亚克力激光造型切割，打磨抛光，磨斜边，背喷漆。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1F9259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套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90E928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BE4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8DF0A6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35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05279A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诊室、病房门牌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D82CE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34*13*12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C9B31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1.2mm厚镀锌板激光切割成型，精工焊接造型，打磨、氟碳烤漆；信息部分为UV打印。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BABA97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7905D21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051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360239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36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5CBD2A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普通门牌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9CC4DD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20*30*3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950F7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1.2mm厚镀锌板激光切割成型，精工焊接造型，打磨、氟碳烤漆；图文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丝网印刷</w:t>
            </w:r>
            <w:r>
              <w:rPr>
                <w:rFonts w:hint="eastAsia" w:ascii="仿宋" w:hAnsi="仿宋" w:eastAsia="仿宋" w:cs="宋体"/>
                <w:szCs w:val="21"/>
              </w:rPr>
              <w:t>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781EE9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45CCCF0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FE2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16D4B6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37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C3ADC4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普通门牌（行政楼）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A3C316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27*53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D71B7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共2层，底层：10mm厚亚克力激光雕刻，抛光，背丝网印刷。面层：5mm厚亚克力激光雕刻，打孔，抛光，背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丝网印刷</w:t>
            </w:r>
            <w:r>
              <w:rPr>
                <w:rFonts w:hint="eastAsia" w:ascii="仿宋" w:hAnsi="仿宋" w:eastAsia="仿宋" w:cs="宋体"/>
                <w:szCs w:val="21"/>
              </w:rPr>
              <w:t>。四边装饰镜钉固定于底板上。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7C5B89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028931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583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8F8DF1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38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C85DE9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卫生间门牌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EB2F1C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20*30*3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79571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1.2mm厚镀锌板激光切割成型，精工焊接造型，打磨、氟碳烤漆；图文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丝网印刷</w:t>
            </w:r>
            <w:r>
              <w:rPr>
                <w:rFonts w:hint="eastAsia" w:ascii="仿宋" w:hAnsi="仿宋" w:eastAsia="仿宋" w:cs="宋体"/>
                <w:szCs w:val="21"/>
              </w:rPr>
              <w:t>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8EC8A0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67DFE4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155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7C4B55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39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AFBAC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服务窗口牌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36287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中文字高：10</w:t>
            </w:r>
          </w:p>
          <w:p w14:paraId="21CADA2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英文字高：6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237FD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车贴，激光雕刻。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BF3FA4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DD539A7">
            <w:pPr>
              <w:spacing w:line="480" w:lineRule="auto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6B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A92CBF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0C2AEA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提示说明类警示牌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9C0E7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10*15*1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7032A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10mm厚透明亚克力激光造型切割，打磨抛光，背喷漆，图文正面UV打印。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55C688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5A91F131">
            <w:pPr>
              <w:spacing w:line="240" w:lineRule="auto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4E5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D9E811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36FB2F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宣传教育栏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495058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260*120*10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5924C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1.5mm厚镀锌板激光切割折弯焊接烤漆；内藏液压撑杆、弹簧夹，面层钢化玻璃（可更换宣传页面），10mm厚透明钢化玻璃。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DDF027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4A2D2D5A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632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C068E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42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EB39CA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医务人员介绍栏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EC7BD3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270*130*5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A19D5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1.5mm厚镀锌板主体框架折弯焊接烤漆，面层3mm厚亚克力盒子，采用弧形抽取开口，图文正面丝网印刷。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7E3C33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553C39AC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2DD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996B20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43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01B3B4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公示说明栏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13184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100*66*1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7597A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10mm厚透明亚克力，不锈钢广告钉固定。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41062E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13CC030B">
            <w:pPr>
              <w:spacing w:line="480" w:lineRule="auto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886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00AFDA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44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11CA4B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床号牌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C4979C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11.7*13*0.5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15F8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5mm厚透明亚克力激光造型切割，打磨抛光，背喷漆，图文正面UV打印。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41537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779A7302">
            <w:pPr>
              <w:spacing w:line="560" w:lineRule="atLeas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489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125AFE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45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48EF7E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玻璃防撞腰线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37E6CC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宽11.5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1E8B8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磨砂贴。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36A314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米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0DA16AA5">
            <w:pPr>
              <w:spacing w:line="560" w:lineRule="atLeas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7D5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1EBDFE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46</w:t>
            </w:r>
          </w:p>
        </w:tc>
        <w:tc>
          <w:tcPr>
            <w:tcW w:w="108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C1AAF7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制度框</w:t>
            </w:r>
          </w:p>
        </w:tc>
        <w:tc>
          <w:tcPr>
            <w:tcW w:w="211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69AAE5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60*80</w:t>
            </w:r>
          </w:p>
        </w:tc>
        <w:tc>
          <w:tcPr>
            <w:tcW w:w="2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471AB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厚度2cm铝型材，PVC板，户外写真海报亮膜或哑膜，</w:t>
            </w:r>
            <w:r>
              <w:rPr>
                <w:rFonts w:ascii="仿宋" w:hAnsi="仿宋" w:eastAsia="仿宋" w:cs="宋体"/>
                <w:szCs w:val="21"/>
              </w:rPr>
              <w:t>UV</w:t>
            </w:r>
            <w:r>
              <w:rPr>
                <w:rFonts w:hint="eastAsia" w:ascii="仿宋" w:hAnsi="仿宋" w:eastAsia="仿宋" w:cs="宋体"/>
                <w:szCs w:val="21"/>
              </w:rPr>
              <w:t>喷印。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509A1F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套</w:t>
            </w:r>
          </w:p>
        </w:tc>
        <w:tc>
          <w:tcPr>
            <w:tcW w:w="1336" w:type="dxa"/>
            <w:tcBorders>
              <w:left w:val="single" w:color="auto" w:sz="4" w:space="0"/>
            </w:tcBorders>
          </w:tcPr>
          <w:p w14:paraId="2D7AC57D">
            <w:pPr>
              <w:spacing w:line="560" w:lineRule="atLeas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7751DC2B">
      <w:pPr>
        <w:pStyle w:val="3"/>
        <w:spacing w:line="400" w:lineRule="exact"/>
        <w:ind w:firstLine="0" w:firstLineChars="0"/>
        <w:rPr>
          <w:rFonts w:ascii="仿宋" w:hAnsi="仿宋" w:eastAsia="仿宋"/>
          <w:b/>
          <w:bCs w:val="0"/>
          <w:sz w:val="24"/>
        </w:rPr>
      </w:pPr>
      <w:r>
        <w:rPr>
          <w:rFonts w:ascii="仿宋" w:hAnsi="仿宋" w:eastAsia="仿宋"/>
          <w:b/>
          <w:bCs w:val="0"/>
          <w:sz w:val="24"/>
        </w:rPr>
        <w:t>2.日常零星制作材质</w:t>
      </w:r>
    </w:p>
    <w:tbl>
      <w:tblPr>
        <w:tblStyle w:val="4"/>
        <w:tblW w:w="865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76"/>
        <w:gridCol w:w="1374"/>
        <w:gridCol w:w="2560"/>
        <w:gridCol w:w="923"/>
        <w:gridCol w:w="1316"/>
      </w:tblGrid>
      <w:tr w14:paraId="1B48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725CFA1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15698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产品项目名称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231352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规格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639D4A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材质工艺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25B0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单位</w:t>
            </w:r>
          </w:p>
        </w:tc>
        <w:tc>
          <w:tcPr>
            <w:tcW w:w="1316" w:type="dxa"/>
          </w:tcPr>
          <w:p w14:paraId="262BB9C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单价（元）</w:t>
            </w:r>
          </w:p>
        </w:tc>
      </w:tr>
      <w:tr w14:paraId="2E32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0AB000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80A95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户外写真海报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5DAB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6773A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AB4F6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F13879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D3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2" w:type="dxa"/>
            <w:shd w:val="clear" w:color="auto" w:fill="auto"/>
            <w:vAlign w:val="center"/>
          </w:tcPr>
          <w:p w14:paraId="0D207F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903EA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户外写真背胶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3C50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A9EB7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BD3D3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BAA38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96D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37B4E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44206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户外写真车贴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A160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EF3DE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白背胶或黑背胶，亮膜或哑膜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8167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20D3A9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26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2" w:type="dxa"/>
            <w:shd w:val="clear" w:color="auto" w:fill="auto"/>
            <w:vAlign w:val="center"/>
          </w:tcPr>
          <w:p w14:paraId="4433E09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292A2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户外写真地贴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424B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D3036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亮膜或哑膜或斜纹膜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9473D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026D92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3DD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2" w:type="dxa"/>
            <w:shd w:val="clear" w:color="auto" w:fill="auto"/>
            <w:vAlign w:val="center"/>
          </w:tcPr>
          <w:p w14:paraId="1BB89F2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760E0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户外喷绘灯箱片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E1ACB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C3AF7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1435E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471A2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FE2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2" w:type="dxa"/>
            <w:shd w:val="clear" w:color="auto" w:fill="auto"/>
            <w:vAlign w:val="center"/>
          </w:tcPr>
          <w:p w14:paraId="6D8DE8F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40A59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户外喷绘玻璃贴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0954D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25B42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亮膜或哑膜或斜纹膜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D4394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18E38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3EA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89BCB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63892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户外喷绘单透贴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36916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EB95D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亮膜或哑膜或斜纹膜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8EA0C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8F3146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F8F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7A273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3C95F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户外喷绘科宝布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D692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D5738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/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F4F5B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0F272B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F9E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0A39E1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7DF64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户外写真喷绘：</w:t>
            </w: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 w:cs="宋体"/>
                <w:szCs w:val="21"/>
              </w:rPr>
              <w:t>胶片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30EC0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E4C6D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7C530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3E7724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75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5F0E0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56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02ED7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户外写真喷绘：</w:t>
            </w:r>
            <w:r>
              <w:rPr>
                <w:rFonts w:ascii="仿宋" w:hAnsi="仿宋" w:eastAsia="仿宋"/>
                <w:szCs w:val="21"/>
              </w:rPr>
              <w:t>PET</w:t>
            </w:r>
            <w:r>
              <w:rPr>
                <w:rFonts w:hint="eastAsia" w:ascii="仿宋" w:hAnsi="仿宋" w:eastAsia="仿宋" w:cs="宋体"/>
                <w:szCs w:val="21"/>
              </w:rPr>
              <w:t>双喷布，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CA791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66C79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AA69B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5CC0C53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075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C7A51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6713B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户外写真喷绘：反光晶彩格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szCs w:val="21"/>
              </w:rPr>
              <w:t>反光膜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21014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7AD5F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亮膜或哑膜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FAEC2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D130C87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15B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A140CB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11E5C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户外写真喷绘：相纸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A96FD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CC361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覆膜：亮膜、哑膜。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40E3F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5988C8F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46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59D9E9C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C3CDA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布标标语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FD06C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幅宽</w:t>
            </w:r>
            <w:r>
              <w:rPr>
                <w:rFonts w:ascii="仿宋" w:hAnsi="仿宋" w:eastAsia="仿宋"/>
                <w:szCs w:val="21"/>
              </w:rPr>
              <w:t>70cm</w:t>
            </w:r>
            <w:r>
              <w:rPr>
                <w:rFonts w:hint="eastAsia" w:ascii="仿宋" w:hAnsi="仿宋" w:eastAsia="仿宋" w:cs="宋体"/>
                <w:szCs w:val="21"/>
              </w:rPr>
              <w:t>以</w:t>
            </w:r>
            <w:r>
              <w:rPr>
                <w:rFonts w:hint="eastAsia" w:ascii="仿宋" w:hAnsi="仿宋" w:eastAsia="仿宋"/>
                <w:szCs w:val="21"/>
              </w:rPr>
              <w:t>下（含</w:t>
            </w:r>
            <w:r>
              <w:rPr>
                <w:rFonts w:ascii="仿宋" w:hAnsi="仿宋" w:eastAsia="仿宋"/>
                <w:szCs w:val="21"/>
              </w:rPr>
              <w:t>70</w:t>
            </w:r>
            <w:r>
              <w:rPr>
                <w:rFonts w:hint="eastAsia" w:ascii="仿宋" w:hAnsi="仿宋" w:eastAsia="仿宋"/>
                <w:szCs w:val="21"/>
              </w:rPr>
              <w:t>cm）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FAB38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纱卡布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027B3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3EC4A81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E59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2" w:type="dxa"/>
            <w:shd w:val="clear" w:color="auto" w:fill="auto"/>
            <w:vAlign w:val="center"/>
          </w:tcPr>
          <w:p w14:paraId="62585B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B5C8A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彩色快印1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93F88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157g</w:t>
            </w:r>
          </w:p>
        </w:tc>
        <w:tc>
          <w:tcPr>
            <w:tcW w:w="256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72F0A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A4</w:t>
            </w:r>
            <w:r>
              <w:rPr>
                <w:rFonts w:hint="eastAsia" w:ascii="仿宋" w:hAnsi="仿宋" w:eastAsia="仿宋"/>
                <w:szCs w:val="21"/>
              </w:rPr>
              <w:t>，不同克重的铜版纸、哑粉纸、特种纸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38681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张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98E310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A29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975CC8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900FE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彩色快印2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11F04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200g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2B178E7A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5D46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张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66591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35C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95FAB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CACA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彩色快印3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CBD7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250g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2982CF74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9BBE4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张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E77506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D3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54B02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776B0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彩色快印4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9954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300g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49F900CB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B9AE6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张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0EAB29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83C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092AA0B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1B0AB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/>
                <w:szCs w:val="21"/>
              </w:rPr>
              <w:t>板</w:t>
            </w: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0EAD0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0.3cm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C30A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A68E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201957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A7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5B2559E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B3E6A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/>
                <w:szCs w:val="21"/>
              </w:rPr>
              <w:t>板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D3641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0.5cm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24984228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6948D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193B3D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6E4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29D27EA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66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DB7D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/>
                <w:szCs w:val="21"/>
              </w:rPr>
              <w:t>板</w:t>
            </w: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A1804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1.0cm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7630DF8C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D7A7E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6AC1D6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20C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2E2645F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C689B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/>
                <w:szCs w:val="21"/>
              </w:rPr>
              <w:t>板</w:t>
            </w: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A81B9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1.5cm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5F408A76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D31AF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C6307C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BC6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17A87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2F318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/>
                <w:szCs w:val="21"/>
              </w:rPr>
              <w:t>板</w:t>
            </w: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6634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2.0cm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05AA2C59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753E6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40692D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384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27C44F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EF3B8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亚克力板1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1339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0.3cm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6ED70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2313E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0A361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648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539517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7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D4291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亚克力板2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64684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0.5cm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2422E68B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FC1D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898FBD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262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36AEB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7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3CEA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亚克力板3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662D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1.0cm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02939E01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EFAB3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5BDBE9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32B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BF2A5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2309C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亚克力板4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D728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1.5cm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126BE9A7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4290B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EC0089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DF3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0D4085D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E7126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亚克力板5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69D23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2.0cm</w:t>
            </w:r>
            <w:r>
              <w:rPr>
                <w:rFonts w:hint="eastAsia" w:ascii="仿宋" w:hAnsi="仿宋" w:eastAsia="仿宋"/>
                <w:szCs w:val="21"/>
              </w:rPr>
              <w:t>厚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2FDD062B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C3274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8BB686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3AE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7625C0C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C1190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袖套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F0C55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40*20cm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DF72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A818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B7D023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BD8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505518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35057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旗帜1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5DDCE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96*64cm</w:t>
            </w:r>
          </w:p>
        </w:tc>
        <w:tc>
          <w:tcPr>
            <w:tcW w:w="256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3A801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旗帜布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63B9E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面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1FAC3E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6AF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40B7C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76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66D9D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旗帜2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BB9EB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113*75cm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1F02217B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D56A5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面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C24892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4EA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9903F9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C824F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旗帜3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C4728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150*225cm</w:t>
            </w:r>
          </w:p>
        </w:tc>
        <w:tc>
          <w:tcPr>
            <w:tcW w:w="2560" w:type="dxa"/>
            <w:vMerge w:val="continue"/>
            <w:tcBorders>
              <w:left w:val="single" w:color="auto" w:sz="4" w:space="0"/>
            </w:tcBorders>
            <w:vAlign w:val="center"/>
          </w:tcPr>
          <w:p w14:paraId="05476A11"/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66750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面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8FE875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A2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00409B1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5789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旗杆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4E40E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/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3E1BC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标准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szCs w:val="21"/>
              </w:rPr>
              <w:t>米长，伸缩PVC管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8DFAB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根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608D42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88E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65667B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2656F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双面丽屏展架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70E3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180*80cm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C2FFD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黑铁弧面底座</w:t>
            </w: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 w:cs="宋体"/>
                <w:szCs w:val="21"/>
              </w:rPr>
              <w:t>裱车贴，双面，哑膜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0020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B6945F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35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shd w:val="clear" w:color="auto" w:fill="auto"/>
            <w:vAlign w:val="center"/>
          </w:tcPr>
          <w:p w14:paraId="3F21038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8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4801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特殊铜牌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E77CB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60*40cm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9FDFF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厚度2cm，腐蚀，烤漆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B8F06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CADC4C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63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2" w:type="dxa"/>
            <w:shd w:val="clear" w:color="auto" w:fill="auto"/>
            <w:vAlign w:val="center"/>
          </w:tcPr>
          <w:p w14:paraId="356AC4B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8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C01A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脚手架租赁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3E46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AA6B2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次5天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F144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次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0788B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676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7844CA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B217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常用加工工艺1</w:t>
            </w:r>
          </w:p>
        </w:tc>
        <w:tc>
          <w:tcPr>
            <w:tcW w:w="137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E9793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以喷绘材质、</w:t>
            </w:r>
            <w:r>
              <w:rPr>
                <w:rFonts w:ascii="仿宋" w:hAnsi="仿宋" w:eastAsia="仿宋"/>
                <w:szCs w:val="21"/>
              </w:rPr>
              <w:t>PVC</w:t>
            </w:r>
            <w:r>
              <w:rPr>
                <w:rFonts w:hint="eastAsia" w:ascii="仿宋" w:hAnsi="仿宋" w:eastAsia="仿宋" w:cs="宋体"/>
                <w:szCs w:val="21"/>
              </w:rPr>
              <w:t>板、亚克力板基材的常用工艺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FAE55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雕刻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FB420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483823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A6D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091B74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E9D77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常用加工工艺2</w:t>
            </w:r>
          </w:p>
        </w:tc>
        <w:tc>
          <w:tcPr>
            <w:tcW w:w="1374" w:type="dxa"/>
            <w:vMerge w:val="continue"/>
            <w:tcBorders>
              <w:left w:val="single" w:color="auto" w:sz="4" w:space="0"/>
            </w:tcBorders>
            <w:vAlign w:val="center"/>
          </w:tcPr>
          <w:p w14:paraId="3FE13486"/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1B991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丝网印刷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AA656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1733CD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12B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BCD8E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F68BA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常用加工工艺3</w:t>
            </w:r>
          </w:p>
        </w:tc>
        <w:tc>
          <w:tcPr>
            <w:tcW w:w="1374" w:type="dxa"/>
            <w:vMerge w:val="continue"/>
            <w:tcBorders>
              <w:left w:val="single" w:color="auto" w:sz="4" w:space="0"/>
            </w:tcBorders>
            <w:vAlign w:val="center"/>
          </w:tcPr>
          <w:p w14:paraId="217A7B6B"/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8985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UV</w:t>
            </w:r>
            <w:r>
              <w:rPr>
                <w:rFonts w:hint="eastAsia" w:ascii="仿宋" w:hAnsi="仿宋" w:eastAsia="仿宋"/>
                <w:szCs w:val="21"/>
              </w:rPr>
              <w:t>喷印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3564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E11509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B59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582C78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CCF08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户外喷绘：油画布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02B3A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6C29F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D5F47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44E72A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19D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54E68F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86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4D96B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</w:t>
            </w:r>
            <w:r>
              <w:rPr>
                <w:rFonts w:ascii="仿宋" w:hAnsi="仿宋" w:eastAsia="仿宋"/>
                <w:szCs w:val="21"/>
              </w:rPr>
              <w:t>UV</w:t>
            </w:r>
            <w:r>
              <w:rPr>
                <w:rFonts w:hint="eastAsia" w:ascii="仿宋" w:hAnsi="仿宋" w:eastAsia="仿宋" w:cs="宋体"/>
                <w:szCs w:val="21"/>
              </w:rPr>
              <w:t>：刀刮布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FCA8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8382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E6B1D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2D207A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0E7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25A5F09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65C33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</w:t>
            </w:r>
            <w:r>
              <w:rPr>
                <w:rFonts w:ascii="仿宋" w:hAnsi="仿宋" w:eastAsia="仿宋"/>
                <w:szCs w:val="21"/>
              </w:rPr>
              <w:t>UV</w:t>
            </w:r>
            <w:r>
              <w:rPr>
                <w:rFonts w:hint="eastAsia" w:ascii="仿宋" w:hAnsi="仿宋" w:eastAsia="仿宋" w:cs="宋体"/>
                <w:szCs w:val="21"/>
              </w:rPr>
              <w:t>：软膜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7EED5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5BC45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88BF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2E994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527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EC909A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5D465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双层不干胶刻绘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8E11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31804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0C967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8D7BC8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978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A25A31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49916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超卡板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E3FF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367D6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47A32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648C8B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477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9D7D2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9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6E2D0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不锈钢板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B9C8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54B4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</w:t>
            </w:r>
            <w:r>
              <w:rPr>
                <w:rFonts w:ascii="仿宋" w:hAnsi="仿宋" w:eastAsia="仿宋" w:cs="宋体"/>
                <w:szCs w:val="21"/>
              </w:rPr>
              <w:t>1.5</w:t>
            </w:r>
            <w:r>
              <w:rPr>
                <w:rFonts w:hint="eastAsia" w:ascii="仿宋" w:hAnsi="仿宋" w:eastAsia="仿宋" w:cs="宋体"/>
                <w:szCs w:val="21"/>
              </w:rPr>
              <w:t>mm不锈钢板加工：折弯，激光切割，烤漆，</w:t>
            </w:r>
            <w:r>
              <w:rPr>
                <w:rFonts w:ascii="仿宋" w:hAnsi="仿宋" w:eastAsia="仿宋"/>
                <w:szCs w:val="21"/>
              </w:rPr>
              <w:t>LED</w:t>
            </w:r>
            <w:r>
              <w:rPr>
                <w:rFonts w:hint="eastAsia" w:ascii="仿宋" w:hAnsi="仿宋" w:eastAsia="仿宋" w:cs="宋体"/>
                <w:szCs w:val="21"/>
              </w:rPr>
              <w:t>光源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A5DC0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3C4E25F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259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177CC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9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F7B7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铝合金板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07F1E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4185B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</w:t>
            </w:r>
            <w:r>
              <w:rPr>
                <w:rFonts w:ascii="仿宋" w:hAnsi="仿宋" w:eastAsia="仿宋" w:cs="宋体"/>
                <w:szCs w:val="21"/>
              </w:rPr>
              <w:t>1.5</w:t>
            </w:r>
            <w:r>
              <w:rPr>
                <w:rFonts w:hint="eastAsia" w:ascii="仿宋" w:hAnsi="仿宋" w:eastAsia="仿宋" w:cs="宋体"/>
                <w:szCs w:val="21"/>
              </w:rPr>
              <w:t>mm铝合金板加工：折弯，激光切割，烤漆，</w:t>
            </w:r>
            <w:r>
              <w:rPr>
                <w:rFonts w:ascii="仿宋" w:hAnsi="仿宋" w:eastAsia="仿宋"/>
                <w:szCs w:val="21"/>
              </w:rPr>
              <w:t>LED</w:t>
            </w:r>
            <w:r>
              <w:rPr>
                <w:rFonts w:hint="eastAsia" w:ascii="仿宋" w:hAnsi="仿宋" w:eastAsia="仿宋" w:cs="宋体"/>
                <w:szCs w:val="21"/>
              </w:rPr>
              <w:t>光源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F273E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96FE417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A3B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2" w:type="dxa"/>
            <w:shd w:val="clear" w:color="auto" w:fill="auto"/>
            <w:vAlign w:val="center"/>
          </w:tcPr>
          <w:p w14:paraId="10BDF28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3FB5C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铝型材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084E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1EA94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厚度2cm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E4E78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620E9CF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099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332F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6DCC4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铝合金型材</w:t>
            </w:r>
            <w:r>
              <w:rPr>
                <w:rFonts w:ascii="仿宋" w:hAnsi="仿宋" w:eastAsia="仿宋"/>
                <w:szCs w:val="21"/>
              </w:rPr>
              <w:t>L</w:t>
            </w:r>
            <w:r>
              <w:rPr>
                <w:rFonts w:hint="eastAsia" w:ascii="仿宋" w:hAnsi="仿宋" w:eastAsia="仿宋" w:cs="宋体"/>
                <w:szCs w:val="21"/>
              </w:rPr>
              <w:t>型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1"/>
              </w:rPr>
              <w:t>落地水牌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09C4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120*55cm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28B98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不含画面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DD56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C43D078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DF3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2" w:type="dxa"/>
            <w:shd w:val="clear" w:color="auto" w:fill="auto"/>
            <w:vAlign w:val="center"/>
          </w:tcPr>
          <w:p w14:paraId="69FAB4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F1AB5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门型架1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9AD3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180*80cm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71D5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宣传展架，不含画面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8D50E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388C7DF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D59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2" w:type="dxa"/>
            <w:shd w:val="clear" w:color="auto" w:fill="auto"/>
            <w:vAlign w:val="center"/>
          </w:tcPr>
          <w:p w14:paraId="3083C81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7C520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门型架2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195A9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200*100cm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6A88D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宣传展架，不含画面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04374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D21FA3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700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23CC9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96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9B6FF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奖牌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5DA14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60*40cm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2ABFF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厚度2cm，钛金</w:t>
            </w:r>
            <w:r>
              <w:rPr>
                <w:rFonts w:hint="eastAsia" w:ascii="仿宋" w:hAnsi="仿宋" w:eastAsia="仿宋"/>
                <w:szCs w:val="21"/>
              </w:rPr>
              <w:t>或</w:t>
            </w:r>
            <w:r>
              <w:rPr>
                <w:rFonts w:hint="eastAsia" w:ascii="仿宋" w:hAnsi="仿宋" w:eastAsia="仿宋" w:cs="宋体"/>
                <w:szCs w:val="21"/>
              </w:rPr>
              <w:t>不锈钢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CA56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17F438C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0A6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57B9B01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0587F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桁架租赁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EE676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250B8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天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4C4F2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CD5639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A1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702" w:type="dxa"/>
            <w:shd w:val="clear" w:color="auto" w:fill="auto"/>
            <w:vAlign w:val="center"/>
          </w:tcPr>
          <w:p w14:paraId="31457A8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C2A7A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不锈钢立体展示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A3154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0D669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字厚</w:t>
            </w:r>
            <w:r>
              <w:rPr>
                <w:rFonts w:ascii="仿宋" w:hAnsi="仿宋" w:eastAsia="仿宋"/>
                <w:szCs w:val="21"/>
              </w:rPr>
              <w:t>50</w:t>
            </w:r>
            <w:r>
              <w:rPr>
                <w:rFonts w:hint="eastAsia" w:ascii="仿宋" w:hAnsi="仿宋" w:eastAsia="仿宋" w:cs="宋体"/>
                <w:szCs w:val="21"/>
              </w:rPr>
              <w:t>公分，</w:t>
            </w:r>
            <w:r>
              <w:rPr>
                <w:rFonts w:ascii="仿宋" w:hAnsi="仿宋" w:eastAsia="仿宋"/>
                <w:szCs w:val="21"/>
              </w:rPr>
              <w:t>3MM</w:t>
            </w:r>
            <w:r>
              <w:rPr>
                <w:rFonts w:hint="eastAsia" w:ascii="仿宋" w:hAnsi="仿宋" w:eastAsia="仿宋" w:cs="宋体"/>
                <w:szCs w:val="21"/>
              </w:rPr>
              <w:t>厚</w:t>
            </w:r>
            <w:r>
              <w:rPr>
                <w:rFonts w:ascii="仿宋" w:hAnsi="仿宋" w:eastAsia="仿宋"/>
                <w:szCs w:val="21"/>
              </w:rPr>
              <w:t>304</w:t>
            </w:r>
            <w:r>
              <w:rPr>
                <w:rFonts w:hint="eastAsia" w:ascii="仿宋" w:hAnsi="仿宋" w:eastAsia="仿宋" w:cs="宋体"/>
                <w:szCs w:val="21"/>
              </w:rPr>
              <w:t>不锈板、激光切割、电镀、精品字、埋地安装。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861FF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9C037C0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154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2" w:type="dxa"/>
            <w:shd w:val="clear" w:color="auto" w:fill="auto"/>
            <w:vAlign w:val="center"/>
          </w:tcPr>
          <w:p w14:paraId="1F6D93E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99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12846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玻璃钢仿铜浮雕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9997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A0BE9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820B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2D1A2D18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82A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F68FD1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34087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铜板腐刻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A7B6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BF4CD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10MM</w:t>
            </w:r>
            <w:r>
              <w:rPr>
                <w:rFonts w:hint="eastAsia" w:ascii="仿宋" w:hAnsi="仿宋" w:eastAsia="仿宋"/>
                <w:szCs w:val="21"/>
              </w:rPr>
              <w:t>厚铜板仿古做旧，腐刻图案上色。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2D7B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D5E0616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C1E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76B4B1F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05E88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户外喷绘：黑白布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35E7C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B6672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6B9B3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86EF69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4E2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799FADD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C7280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双色板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B6AC3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E14E3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厚度2mm，无附加工艺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8800B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BC85FA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030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212924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03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724F2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木质奖牌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FC50C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40*60cm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9FB64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厚度2cm，打印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BCFEA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9EAC13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4F4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3BD526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04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E3C6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X</w:t>
            </w:r>
            <w:r>
              <w:rPr>
                <w:rFonts w:hint="eastAsia" w:ascii="仿宋" w:hAnsi="仿宋" w:eastAsia="仿宋"/>
                <w:szCs w:val="21"/>
              </w:rPr>
              <w:t>型展架1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96E7E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60*160cm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81E37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宣传展架，不含画面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73BE8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18A19B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9CB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1D1355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05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E12E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X</w:t>
            </w:r>
            <w:r>
              <w:rPr>
                <w:rFonts w:hint="eastAsia" w:ascii="仿宋" w:hAnsi="仿宋" w:eastAsia="仿宋"/>
                <w:szCs w:val="21"/>
              </w:rPr>
              <w:t>型展架2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99E77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80*180cm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1C9D4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宣传展架，不含画面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F872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56D9B6AE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4C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40C4B2B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06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9C6A4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小红旗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64F75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40*30cm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60482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旗帜布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670AE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3105768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20A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01A9DAF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07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B828D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锦旗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5DB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120*80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C9D67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平绒布，玫红色或大红色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DC9D1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6CB4E886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654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290AEDE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08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42D5E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角钢，矩管钢架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A283A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DCF7C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宣传栏、展示栏的基架，无附加工艺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3D30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B3F9BC2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BDE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shd w:val="clear" w:color="auto" w:fill="auto"/>
            <w:vAlign w:val="center"/>
          </w:tcPr>
          <w:p w14:paraId="60FF26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09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1CF82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中纤板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D6CCE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2D6DC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  <w:r>
              <w:rPr>
                <w:rFonts w:ascii="仿宋" w:hAnsi="仿宋" w:eastAsia="仿宋" w:cs="宋体"/>
                <w:szCs w:val="21"/>
              </w:rPr>
              <w:t>mm厚</w:t>
            </w:r>
            <w:r>
              <w:rPr>
                <w:rFonts w:hint="eastAsia" w:ascii="仿宋" w:hAnsi="仿宋" w:eastAsia="仿宋" w:cs="宋体"/>
                <w:szCs w:val="21"/>
              </w:rPr>
              <w:t>画框底板，无附加工艺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22454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48836D9D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AC0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02" w:type="dxa"/>
            <w:shd w:val="clear" w:color="auto" w:fill="auto"/>
            <w:vAlign w:val="center"/>
          </w:tcPr>
          <w:p w14:paraId="0A8490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11</w:t>
            </w:r>
            <w:r>
              <w:rPr>
                <w:rFonts w:ascii="仿宋" w:hAnsi="仿宋" w:eastAsia="仿宋" w:cs="宋体"/>
                <w:szCs w:val="21"/>
              </w:rPr>
              <w:t>0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01C60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镀锌板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A76D5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62F5E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镀锌板折弯，激光切割，烤漆，</w:t>
            </w:r>
            <w:r>
              <w:rPr>
                <w:rFonts w:ascii="仿宋" w:hAnsi="仿宋" w:eastAsia="仿宋"/>
                <w:szCs w:val="21"/>
              </w:rPr>
              <w:t>LED</w:t>
            </w:r>
            <w:r>
              <w:rPr>
                <w:rFonts w:hint="eastAsia" w:ascii="仿宋" w:hAnsi="仿宋" w:eastAsia="仿宋" w:cs="宋体"/>
                <w:szCs w:val="21"/>
              </w:rPr>
              <w:t>光灯箱源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4A985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0B0FE6AE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073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2" w:type="dxa"/>
            <w:shd w:val="clear" w:color="auto" w:fill="auto"/>
            <w:vAlign w:val="center"/>
          </w:tcPr>
          <w:p w14:paraId="14EE4C4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11</w:t>
            </w: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C916D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有机玻璃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FCB15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100*100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29CC0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5E0AB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平米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7F33AD6E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6AA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shd w:val="clear" w:color="auto" w:fill="auto"/>
            <w:vAlign w:val="center"/>
          </w:tcPr>
          <w:p w14:paraId="79F1B9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12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7AE40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易拉宝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4F6B1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200*80</w:t>
            </w:r>
            <w:r>
              <w:rPr>
                <w:rFonts w:hint="eastAsia" w:ascii="仿宋" w:hAnsi="仿宋" w:eastAsia="仿宋"/>
                <w:szCs w:val="21"/>
              </w:rPr>
              <w:t>cm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1A319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无附加工艺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FC761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  <w:tc>
          <w:tcPr>
            <w:tcW w:w="1316" w:type="dxa"/>
            <w:tcBorders>
              <w:left w:val="single" w:color="auto" w:sz="4" w:space="0"/>
            </w:tcBorders>
          </w:tcPr>
          <w:p w14:paraId="1B780543">
            <w:pPr>
              <w:spacing w:line="56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0ADD440F">
      <w:pPr>
        <w:pStyle w:val="3"/>
        <w:spacing w:line="400" w:lineRule="exact"/>
        <w:ind w:firstLine="0" w:firstLineChars="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备注：</w:t>
      </w:r>
    </w:p>
    <w:p w14:paraId="7944C590">
      <w:pPr>
        <w:pStyle w:val="3"/>
        <w:spacing w:line="400" w:lineRule="exact"/>
        <w:ind w:firstLine="0" w:firstLineChars="0"/>
        <w:rPr>
          <w:rFonts w:ascii="仿宋" w:hAnsi="仿宋" w:eastAsia="仿宋"/>
          <w:bCs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1.以上价格含完成</w:t>
      </w:r>
      <w:r>
        <w:rPr>
          <w:rFonts w:hint="eastAsia" w:ascii="仿宋" w:hAnsi="仿宋" w:eastAsia="仿宋"/>
          <w:bCs/>
          <w:color w:val="auto"/>
          <w:sz w:val="24"/>
        </w:rPr>
        <w:t>产品</w:t>
      </w:r>
      <w:r>
        <w:rPr>
          <w:rFonts w:ascii="仿宋" w:hAnsi="仿宋" w:eastAsia="仿宋"/>
          <w:bCs/>
          <w:color w:val="auto"/>
          <w:sz w:val="24"/>
        </w:rPr>
        <w:t>项目的所有费用，包括：设计费、材料费、</w:t>
      </w:r>
      <w:r>
        <w:rPr>
          <w:rFonts w:hint="eastAsia" w:ascii="仿宋" w:hAnsi="仿宋" w:eastAsia="仿宋"/>
          <w:bCs/>
          <w:color w:val="auto"/>
          <w:sz w:val="24"/>
        </w:rPr>
        <w:t>安装费、</w:t>
      </w:r>
      <w:r>
        <w:rPr>
          <w:rFonts w:ascii="仿宋" w:hAnsi="仿宋" w:eastAsia="仿宋"/>
          <w:bCs/>
          <w:color w:val="auto"/>
          <w:sz w:val="24"/>
        </w:rPr>
        <w:t>人工费（具有高空证、焊接证的操作人员）、运费、税费等。</w:t>
      </w:r>
    </w:p>
    <w:p w14:paraId="0325924B">
      <w:pPr>
        <w:pStyle w:val="3"/>
        <w:spacing w:line="400" w:lineRule="exact"/>
        <w:ind w:firstLine="0" w:firstLineChars="0"/>
        <w:rPr>
          <w:rFonts w:ascii="仿宋" w:hAnsi="仿宋" w:eastAsia="仿宋"/>
          <w:bCs/>
          <w:color w:val="auto"/>
          <w:sz w:val="24"/>
        </w:rPr>
      </w:pPr>
      <w:r>
        <w:rPr>
          <w:rFonts w:ascii="仿宋" w:hAnsi="仿宋" w:eastAsia="仿宋"/>
          <w:bCs/>
          <w:color w:val="auto"/>
          <w:sz w:val="24"/>
        </w:rPr>
        <w:t>2.以上规格为1m X 1m（1平米）的</w:t>
      </w:r>
      <w:r>
        <w:rPr>
          <w:rFonts w:hint="eastAsia" w:ascii="仿宋" w:hAnsi="仿宋" w:eastAsia="仿宋"/>
          <w:bCs/>
          <w:color w:val="auto"/>
          <w:sz w:val="24"/>
        </w:rPr>
        <w:t>产品</w:t>
      </w:r>
      <w:r>
        <w:rPr>
          <w:rFonts w:ascii="仿宋" w:hAnsi="仿宋" w:eastAsia="仿宋"/>
          <w:bCs/>
          <w:color w:val="auto"/>
          <w:sz w:val="24"/>
        </w:rPr>
        <w:t>项目，仅为基础价格参考，应根据</w:t>
      </w:r>
      <w:r>
        <w:rPr>
          <w:rFonts w:hint="eastAsia" w:ascii="仿宋" w:hAnsi="仿宋" w:eastAsia="仿宋"/>
          <w:bCs/>
          <w:color w:val="auto"/>
          <w:sz w:val="24"/>
        </w:rPr>
        <w:t>采购人</w:t>
      </w:r>
      <w:r>
        <w:rPr>
          <w:rFonts w:ascii="仿宋" w:hAnsi="仿宋" w:eastAsia="仿宋"/>
          <w:bCs/>
          <w:color w:val="auto"/>
          <w:sz w:val="24"/>
        </w:rPr>
        <w:t>要求的尺寸制作，价格按实际量×</w:t>
      </w:r>
      <w:r>
        <w:rPr>
          <w:rFonts w:hint="eastAsia" w:ascii="仿宋" w:hAnsi="仿宋" w:eastAsia="仿宋"/>
          <w:bCs/>
          <w:color w:val="auto"/>
          <w:sz w:val="24"/>
        </w:rPr>
        <w:t>中标单价</w:t>
      </w:r>
      <w:r>
        <w:rPr>
          <w:rFonts w:ascii="仿宋" w:hAnsi="仿宋" w:eastAsia="仿宋"/>
          <w:bCs/>
          <w:color w:val="auto"/>
          <w:sz w:val="24"/>
        </w:rPr>
        <w:t>计算。</w:t>
      </w:r>
    </w:p>
    <w:p w14:paraId="699261F1">
      <w:pPr>
        <w:rPr>
          <w:color w:val="auto"/>
        </w:rPr>
      </w:pPr>
      <w:r>
        <w:rPr>
          <w:rFonts w:ascii="仿宋" w:hAnsi="仿宋" w:eastAsia="仿宋"/>
          <w:bCs/>
          <w:color w:val="auto"/>
          <w:sz w:val="24"/>
        </w:rPr>
        <w:t>3.如遇组合产品，则最终成品</w:t>
      </w:r>
      <w:r>
        <w:rPr>
          <w:rFonts w:hint="eastAsia" w:ascii="仿宋" w:hAnsi="仿宋" w:eastAsia="仿宋"/>
          <w:bCs/>
          <w:color w:val="auto"/>
          <w:sz w:val="24"/>
        </w:rPr>
        <w:t>单价</w:t>
      </w:r>
      <w:r>
        <w:rPr>
          <w:rFonts w:ascii="仿宋" w:hAnsi="仿宋" w:eastAsia="仿宋"/>
          <w:bCs/>
          <w:color w:val="auto"/>
          <w:sz w:val="24"/>
        </w:rPr>
        <w:t>=部件一单价+部件二单价：例：红旗成品价=旗帜+旗杆。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048CB"/>
    <w:rsid w:val="693343A6"/>
    <w:rsid w:val="7D6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b/>
      <w:sz w:val="20"/>
      <w:szCs w:val="20"/>
    </w:rPr>
  </w:style>
  <w:style w:type="paragraph" w:styleId="3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2026-02-27T08:48:00Z</dcterms:created>
  <dc:creator>麦昆</dc:creator>
  <cp:lastModifiedBy>麦昆</cp:lastModifiedBy>
  <dcterms:modified xsi:type="dcterms:W3CDTF">2026-02-27T08:50:39Z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8784D132FD634603BED86D9FEA273344_11</vt:lpwstr>
  </property>
  <property fmtid="{D5CDD505-2E9C-101B-9397-08002B2CF9AE}" pid="4" name="KSOTemplateDocerSaveRecord">
    <vt:lpwstr>eyJoZGlkIjoiYTI5MTFjOWRkM2JiNmRiZGU1MzYxMTIxODYzY2E3OTEiLCJ1c2VySWQiOiI1NzQ0NDgxNDIifQ==</vt:lpwstr>
  </property>
</Properties>
</file>