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659D0">
      <w:pPr>
        <w:pStyle w:val="2"/>
        <w:spacing w:before="0" w:after="0" w:line="640" w:lineRule="exact"/>
        <w:jc w:val="center"/>
        <w:rPr>
          <w:rFonts w:hint="eastAsia" w:ascii="方正小标宋_GBK" w:hAnsi="方正小标宋_GBK" w:eastAsia="方正小标宋_GBK" w:cs="方正小标宋_GBK"/>
          <w:b w:val="0"/>
          <w:bCs w:val="0"/>
          <w:color w:val="333333"/>
        </w:rPr>
      </w:pPr>
      <w:r>
        <w:rPr>
          <w:rFonts w:hint="eastAsia" w:ascii="方正小标宋_GBK" w:hAnsi="方正小标宋_GBK" w:eastAsia="方正小标宋_GBK" w:cs="方正小标宋_GBK"/>
          <w:b w:val="0"/>
          <w:bCs w:val="0"/>
          <w:color w:val="333333"/>
        </w:rPr>
        <w:t>杀毒软件授权服务采购需求</w:t>
      </w:r>
    </w:p>
    <w:p w14:paraId="2CF052D6">
      <w:pPr>
        <w:pStyle w:val="20"/>
        <w:spacing w:before="0" w:beforeAutospacing="0" w:after="0" w:afterAutospacing="0"/>
        <w:rPr>
          <w:rFonts w:hint="eastAsia" w:ascii="方正仿宋_GBK" w:hAnsi="方正仿宋_GBK" w:eastAsia="方正仿宋_GBK" w:cs="方正仿宋_GBK"/>
          <w:sz w:val="32"/>
          <w:szCs w:val="32"/>
        </w:rPr>
      </w:pPr>
      <w:r>
        <w:rPr>
          <w:rFonts w:hint="eastAsia" w:ascii="华文仿宋" w:hAnsi="华文仿宋" w:eastAsia="华文仿宋"/>
          <w:b/>
          <w:bCs/>
          <w:color w:val="000000"/>
          <w:sz w:val="36"/>
          <w:szCs w:val="36"/>
        </w:rPr>
        <w:t> </w:t>
      </w:r>
    </w:p>
    <w:p w14:paraId="1AA6A028">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医院目前使用亚信防毒墙网络版16.6193，现需采购授权数量≥2400个客户端，≥150个服务器点位。相关要求如下：</w:t>
      </w:r>
    </w:p>
    <w:p w14:paraId="055ACBCB">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一、防病毒系统生产厂商在国内具备反病毒技术研发中心，提供本地化分析服务与技术支持。投标产品应当按照GB 42250-2022《信息安全技术 网络安全专用产品安全技术要求》等相关国家标准的强制性要求，由具备资格的机构安全认证合格或者安全检测符合要求。（需提供证书复印件。）</w:t>
      </w:r>
    </w:p>
    <w:p w14:paraId="0748D323">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二、提供≥2400个windows客户端，</w:t>
      </w:r>
      <w:bookmarkStart w:id="0" w:name="_GoBack"/>
      <w:r>
        <w:rPr>
          <w:rFonts w:hint="default" w:ascii="Times New Roman" w:hAnsi="Times New Roman" w:eastAsia="方正仿宋_GBK" w:cs="Times New Roman"/>
          <w:color w:val="auto"/>
          <w:sz w:val="32"/>
          <w:szCs w:val="32"/>
        </w:rPr>
        <w:t>≥150个服务器点位授权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包括125点Windows服务器操作系统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25点支持Llinux、UUUUunix、国产服务器操作系统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需在安全可靠测评结果公告中的服务器操作系统</w:t>
      </w:r>
      <w:r>
        <w:rPr>
          <w:rFonts w:hint="eastAsia" w:ascii="Times New Roman" w:hAnsi="Times New Roman" w:eastAsia="方正仿宋_GBK" w:cs="Times New Roman"/>
          <w:color w:val="auto"/>
          <w:sz w:val="32"/>
          <w:szCs w:val="32"/>
          <w:lang w:eastAsia="zh-CN"/>
        </w:rPr>
        <w:t>））</w:t>
      </w:r>
      <w:bookmarkEnd w:id="0"/>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提供三年免费维保服务，维保期内免费提供病毒库更新、产品升级、病毒防治技术支持、产品维护培训等服务。</w:t>
      </w:r>
    </w:p>
    <w:p w14:paraId="0FD89586">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三、支持跨地域、跨网段同时部署，客户端支持安装在含微型计算机、笔记本电脑、服务器、虚拟机等设备上，支持各个版本的Windows、linux、国产操作系统等。</w:t>
      </w:r>
    </w:p>
    <w:p w14:paraId="02ECE4D0">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具备不少于医院目前使用亚信防毒墙网络版16.6193的功能，同时具备清除广告软件、恶意插件功能，且具备手动添加可信“间谍软件/灰色软件”程序名单，能拦截流氓软件的捆绑安装，具备勒索软件防护功能，具备移动设备权限管理功能等。</w:t>
      </w:r>
    </w:p>
    <w:p w14:paraId="5512BCB4">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五、具备对未知病毒的查杀能力，对不能清除的新病毒可提供快速解决方案。支持操作系统漏洞修复功能，提供系统漏洞补丁的下载安装。</w:t>
      </w:r>
    </w:p>
    <w:p w14:paraId="4ADE27A0">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六、若发生软件更新或升级，须保障现有软件相关服务器/客户端数据及功能完整正常。</w:t>
      </w:r>
    </w:p>
    <w:p w14:paraId="47A2F4A0">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七、软件初装、升级须根据医院需求安排技术支持人员驻场完成服务器及客户端测试、部署等工作。维保期内需提供7*24小时电话技术支持服务；若需现场支持，接到响应后2小时到达故障现场。</w:t>
      </w:r>
    </w:p>
    <w:p w14:paraId="518F6D40">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为保障医院信息安全，供应商需按照《中华人民共和国网络安全法》、《中华人民共和国保密法》、《信息安全等级保护管理办法》等国家法律法规及相关政策的要求采取有效地措施，接受医院信息安全管理，协助医院做好信息安全工作，及时处置安全风险。</w:t>
      </w:r>
    </w:p>
    <w:p w14:paraId="065F02E6">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p>
    <w:p w14:paraId="05FEF272">
      <w:pPr>
        <w:pStyle w:val="20"/>
        <w:spacing w:before="0" w:beforeAutospacing="0" w:after="0" w:afterAutospacing="0" w:line="560" w:lineRule="exact"/>
        <w:ind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以上内容所产生的全部费用应包含在本次项目报价清单内。</w:t>
      </w:r>
    </w:p>
    <w:p w14:paraId="20A7BE6E">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br w:type="page"/>
      </w:r>
    </w:p>
    <w:p w14:paraId="5E415295">
      <w:pPr>
        <w:widowControl/>
        <w:spacing w:after="120" w:line="312" w:lineRule="auto"/>
        <w:jc w:val="left"/>
        <w:rPr>
          <w:rFonts w:ascii="Calibri" w:hAnsi="Calibri" w:eastAsia="宋体" w:cs="Times New Roman"/>
          <w:smallCaps/>
          <w:sz w:val="24"/>
          <w:szCs w:val="24"/>
        </w:rPr>
      </w:pPr>
    </w:p>
    <w:p w14:paraId="0B0A090E">
      <w:pPr>
        <w:widowControl/>
        <w:spacing w:after="120" w:line="312" w:lineRule="auto"/>
        <w:ind w:firstLine="480" w:firstLineChars="200"/>
        <w:jc w:val="left"/>
        <w:rPr>
          <w:rFonts w:ascii="Calibri" w:hAnsi="Calibri" w:eastAsia="宋体" w:cs="Times New Roman"/>
          <w:smallCaps/>
          <w:sz w:val="24"/>
          <w:szCs w:val="24"/>
        </w:rPr>
      </w:pPr>
    </w:p>
    <w:p w14:paraId="1B0A1948">
      <w:pPr>
        <w:widowControl/>
        <w:spacing w:after="120" w:line="312" w:lineRule="auto"/>
        <w:ind w:firstLine="480" w:firstLineChars="200"/>
        <w:jc w:val="left"/>
        <w:rPr>
          <w:rFonts w:ascii="Calibri" w:hAnsi="Calibri" w:eastAsia="宋体" w:cs="Times New Roman"/>
          <w:smallCaps/>
          <w:sz w:val="24"/>
          <w:szCs w:val="24"/>
        </w:rPr>
      </w:pPr>
    </w:p>
    <w:tbl>
      <w:tblPr>
        <w:tblStyle w:val="14"/>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6127"/>
      </w:tblGrid>
      <w:tr w14:paraId="4878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195" w:type="dxa"/>
            <w:gridSpan w:val="2"/>
            <w:tcBorders>
              <w:top w:val="single" w:color="auto" w:sz="4" w:space="0"/>
              <w:left w:val="single" w:color="auto" w:sz="4" w:space="0"/>
              <w:bottom w:val="single" w:color="auto" w:sz="4" w:space="0"/>
              <w:right w:val="single" w:color="auto" w:sz="4" w:space="0"/>
            </w:tcBorders>
            <w:vAlign w:val="center"/>
          </w:tcPr>
          <w:p w14:paraId="6D78A5A9">
            <w:pPr>
              <w:spacing w:after="156" w:afterLines="50"/>
              <w:jc w:val="center"/>
              <w:rPr>
                <w:rFonts w:ascii="Calibri" w:hAnsi="Calibri" w:eastAsia="宋体" w:cs="Times New Roman"/>
                <w:sz w:val="24"/>
                <w:szCs w:val="24"/>
              </w:rPr>
            </w:pPr>
            <w:r>
              <w:rPr>
                <w:rFonts w:hint="eastAsia" w:ascii="仿宋" w:hAnsi="仿宋" w:eastAsia="仿宋" w:cs="仿宋"/>
                <w:b/>
                <w:bCs/>
                <w:color w:val="000000"/>
                <w:sz w:val="24"/>
                <w:szCs w:val="24"/>
                <w:lang w:bidi="ar"/>
              </w:rPr>
              <w:t>厂商基本信息表</w:t>
            </w:r>
          </w:p>
        </w:tc>
      </w:tr>
      <w:tr w14:paraId="387D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487C584C">
            <w:pPr>
              <w:spacing w:after="156" w:afterLines="50"/>
              <w:rPr>
                <w:rFonts w:ascii="Calibri" w:hAnsi="Calibri" w:eastAsia="宋体" w:cs="Times New Roman"/>
                <w:sz w:val="24"/>
                <w:szCs w:val="24"/>
              </w:rPr>
            </w:pPr>
            <w:r>
              <w:rPr>
                <w:rFonts w:hint="eastAsia" w:ascii="Calibri" w:hAnsi="Calibri" w:eastAsia="宋体" w:cs="Times New Roman"/>
                <w:sz w:val="24"/>
                <w:szCs w:val="24"/>
              </w:rPr>
              <w:t>产品相关产业发展情况（请详述全国产业情况及本公司发展情况）</w:t>
            </w:r>
          </w:p>
        </w:tc>
        <w:tc>
          <w:tcPr>
            <w:tcW w:w="6127" w:type="dxa"/>
            <w:tcBorders>
              <w:top w:val="single" w:color="auto" w:sz="4" w:space="0"/>
              <w:left w:val="single" w:color="auto" w:sz="4" w:space="0"/>
              <w:bottom w:val="single" w:color="auto" w:sz="4" w:space="0"/>
              <w:right w:val="single" w:color="auto" w:sz="4" w:space="0"/>
            </w:tcBorders>
            <w:vAlign w:val="center"/>
          </w:tcPr>
          <w:p w14:paraId="65543C44">
            <w:pPr>
              <w:spacing w:after="156" w:afterLines="50"/>
              <w:rPr>
                <w:rFonts w:ascii="Calibri" w:hAnsi="Calibri" w:eastAsia="宋体" w:cs="Times New Roman"/>
                <w:sz w:val="24"/>
                <w:szCs w:val="24"/>
              </w:rPr>
            </w:pPr>
            <w:r>
              <w:rPr>
                <w:rFonts w:hint="eastAsia" w:ascii="Calibri" w:hAnsi="Calibri" w:eastAsia="宋体" w:cs="Times New Roman"/>
                <w:sz w:val="24"/>
                <w:szCs w:val="24"/>
              </w:rPr>
              <w:t>文字描述</w:t>
            </w:r>
          </w:p>
          <w:p w14:paraId="6B98E2AE">
            <w:pPr>
              <w:spacing w:after="156" w:afterLines="50"/>
              <w:rPr>
                <w:rFonts w:ascii="Calibri" w:hAnsi="Calibri" w:eastAsia="宋体" w:cs="Times New Roman"/>
                <w:sz w:val="24"/>
                <w:szCs w:val="24"/>
              </w:rPr>
            </w:pPr>
            <w:r>
              <w:rPr>
                <w:rFonts w:hint="eastAsia" w:ascii="Calibri" w:hAnsi="Calibri" w:eastAsia="宋体" w:cs="Times New Roman"/>
                <w:sz w:val="24"/>
                <w:szCs w:val="24"/>
              </w:rPr>
              <w:t>1.全国情况：</w:t>
            </w:r>
          </w:p>
          <w:p w14:paraId="633D0F37">
            <w:pPr>
              <w:spacing w:after="156" w:afterLines="50"/>
              <w:rPr>
                <w:rFonts w:ascii="Calibri" w:hAnsi="Calibri" w:eastAsia="宋体" w:cs="Times New Roman"/>
                <w:sz w:val="24"/>
                <w:szCs w:val="24"/>
              </w:rPr>
            </w:pPr>
            <w:r>
              <w:rPr>
                <w:rFonts w:hint="eastAsia" w:ascii="Calibri" w:hAnsi="Calibri" w:eastAsia="宋体" w:cs="Times New Roman"/>
                <w:sz w:val="24"/>
                <w:szCs w:val="24"/>
              </w:rPr>
              <w:t>2.本公司情况：</w:t>
            </w:r>
          </w:p>
        </w:tc>
      </w:tr>
      <w:tr w14:paraId="2598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46A1C52A">
            <w:pPr>
              <w:spacing w:after="156" w:afterLines="50"/>
              <w:rPr>
                <w:rFonts w:ascii="Calibri" w:hAnsi="Calibri" w:eastAsia="宋体" w:cs="Times New Roman"/>
                <w:sz w:val="24"/>
                <w:szCs w:val="24"/>
              </w:rPr>
            </w:pPr>
            <w:r>
              <w:rPr>
                <w:rFonts w:hint="eastAsia" w:ascii="Calibri" w:hAnsi="Calibri" w:eastAsia="宋体" w:cs="Times New Roman"/>
                <w:sz w:val="24"/>
                <w:szCs w:val="24"/>
              </w:rPr>
              <w:t>产品市场供给情况（简述本公司年供给情况，且另附佐证材料）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4715ACF5">
            <w:pPr>
              <w:spacing w:after="156" w:afterLines="50"/>
              <w:rPr>
                <w:rFonts w:ascii="Calibri" w:hAnsi="Calibri" w:eastAsia="宋体" w:cs="Times New Roman"/>
                <w:sz w:val="24"/>
                <w:szCs w:val="24"/>
              </w:rPr>
            </w:pPr>
            <w:r>
              <w:rPr>
                <w:rFonts w:hint="eastAsia" w:ascii="Calibri" w:hAnsi="Calibri" w:eastAsia="宋体" w:cs="Times New Roman"/>
                <w:sz w:val="24"/>
                <w:szCs w:val="24"/>
              </w:rPr>
              <w:t>文字描述</w:t>
            </w:r>
          </w:p>
        </w:tc>
      </w:tr>
      <w:tr w14:paraId="644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796984D7">
            <w:pPr>
              <w:spacing w:after="156" w:afterLines="50"/>
              <w:rPr>
                <w:rFonts w:ascii="Calibri" w:hAnsi="Calibri" w:eastAsia="宋体" w:cs="Times New Roman"/>
                <w:sz w:val="24"/>
                <w:szCs w:val="24"/>
              </w:rPr>
            </w:pPr>
            <w:r>
              <w:rPr>
                <w:rFonts w:hint="eastAsia" w:ascii="Calibri" w:hAnsi="Calibri" w:eastAsia="宋体" w:cs="Times New Roman"/>
                <w:sz w:val="24"/>
                <w:szCs w:val="24"/>
              </w:rPr>
              <w:t>同类产品成交情况（进三年的成交情况，且另附佐证材料）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601A1959">
            <w:pPr>
              <w:spacing w:after="156" w:afterLines="50"/>
              <w:rPr>
                <w:rFonts w:ascii="Calibri" w:hAnsi="Calibri" w:eastAsia="宋体" w:cs="Times New Roman"/>
                <w:sz w:val="24"/>
                <w:szCs w:val="24"/>
              </w:rPr>
            </w:pPr>
            <w:r>
              <w:rPr>
                <w:rFonts w:hint="eastAsia" w:ascii="Calibri" w:hAnsi="Calibri" w:eastAsia="宋体" w:cs="Times New Roman"/>
                <w:sz w:val="24"/>
                <w:szCs w:val="24"/>
              </w:rPr>
              <w:t>文字描述</w:t>
            </w:r>
          </w:p>
        </w:tc>
      </w:tr>
      <w:tr w14:paraId="308A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3B77C34E">
            <w:pPr>
              <w:spacing w:after="156" w:afterLines="50"/>
              <w:rPr>
                <w:rFonts w:ascii="Calibri" w:hAnsi="Calibri" w:eastAsia="宋体" w:cs="Times New Roman"/>
                <w:sz w:val="24"/>
                <w:szCs w:val="24"/>
              </w:rPr>
            </w:pPr>
            <w:r>
              <w:rPr>
                <w:rFonts w:hint="eastAsia" w:ascii="Calibri" w:hAnsi="Calibri" w:eastAsia="宋体" w:cs="Times New Roman"/>
                <w:sz w:val="24"/>
                <w:szCs w:val="24"/>
              </w:rPr>
              <w:t>公司企业类型（另附佐证材料）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7C8C619F">
            <w:pPr>
              <w:spacing w:after="156" w:afterLines="50"/>
              <w:rPr>
                <w:rFonts w:ascii="Calibri" w:hAnsi="Calibri" w:eastAsia="宋体" w:cs="Times New Roman"/>
                <w:sz w:val="24"/>
                <w:szCs w:val="24"/>
              </w:rPr>
            </w:pPr>
            <w:r>
              <w:rPr>
                <w:rFonts w:hint="eastAsia" w:ascii="Calibri" w:hAnsi="Calibri" w:eastAsia="宋体" w:cs="Times New Roman"/>
                <w:sz w:val="24"/>
                <w:szCs w:val="24"/>
              </w:rPr>
              <w:t>大型企业（）中型企业（）小型企业（）微型企业（）监狱企业（）其他</w:t>
            </w:r>
            <w:r>
              <w:rPr>
                <w:rFonts w:ascii="Calibri" w:hAnsi="Calibri" w:eastAsia="宋体" w:cs="Times New Roman"/>
                <w:sz w:val="24"/>
                <w:szCs w:val="24"/>
              </w:rPr>
              <w:t>注：“是”打√</w:t>
            </w:r>
          </w:p>
        </w:tc>
      </w:tr>
    </w:tbl>
    <w:p w14:paraId="3B048D8D">
      <w:pPr>
        <w:spacing w:line="360" w:lineRule="auto"/>
        <w:jc w:val="right"/>
        <w:rPr>
          <w:rFonts w:hint="eastAsia" w:ascii="仿宋_GB2312" w:hAnsi="仿宋_GB2312" w:eastAsia="仿宋_GB2312" w:cs="Times New Roman"/>
          <w:b/>
          <w:sz w:val="24"/>
          <w:szCs w:val="24"/>
        </w:rPr>
      </w:pPr>
    </w:p>
    <w:p w14:paraId="38B72AB2">
      <w:pPr>
        <w:spacing w:line="360" w:lineRule="auto"/>
        <w:jc w:val="right"/>
        <w:rPr>
          <w:rFonts w:hint="eastAsia" w:ascii="仿宋_GB2312" w:hAnsi="仿宋_GB2312" w:eastAsia="仿宋_GB2312" w:cs="Times New Roman"/>
          <w:b/>
          <w:sz w:val="24"/>
          <w:szCs w:val="24"/>
        </w:rPr>
      </w:pPr>
      <w:r>
        <w:rPr>
          <w:rFonts w:hint="eastAsia" w:ascii="仿宋_GB2312" w:hAnsi="仿宋_GB2312" w:eastAsia="仿宋_GB2312" w:cs="Times New Roman"/>
          <w:b/>
          <w:sz w:val="24"/>
          <w:szCs w:val="24"/>
        </w:rPr>
        <w:t>厂家（商）：盖公章</w:t>
      </w:r>
    </w:p>
    <w:p w14:paraId="65EDCBA6">
      <w:pPr>
        <w:spacing w:after="156" w:afterLines="50"/>
        <w:jc w:val="right"/>
        <w:rPr>
          <w:rFonts w:ascii="Calibri" w:hAnsi="Calibri" w:eastAsia="宋体" w:cs="Times New Roman"/>
          <w:sz w:val="24"/>
          <w:szCs w:val="24"/>
        </w:rPr>
      </w:pPr>
      <w:r>
        <w:rPr>
          <w:rFonts w:hint="eastAsia" w:ascii="仿宋_GB2312" w:hAnsi="仿宋_GB2312" w:eastAsia="仿宋_GB2312" w:cs="Times New Roman"/>
          <w:b/>
          <w:sz w:val="28"/>
          <w:szCs w:val="24"/>
        </w:rPr>
        <w:t>日期：   年   月   日</w:t>
      </w:r>
    </w:p>
    <w:p w14:paraId="6EAA891A">
      <w:pPr>
        <w:rPr>
          <w:rFonts w:ascii="Calibri" w:hAnsi="Calibri" w:eastAsia="宋体" w:cs="Times New Roman"/>
          <w:sz w:val="24"/>
          <w:szCs w:val="24"/>
        </w:rPr>
      </w:pPr>
    </w:p>
    <w:p w14:paraId="1F5A9692">
      <w:pPr>
        <w:spacing w:after="156" w:afterLines="50"/>
        <w:rPr>
          <w:rFonts w:ascii="Calibri" w:hAnsi="Calibri" w:eastAsia="宋体" w:cs="Times New Roman"/>
          <w:sz w:val="24"/>
          <w:szCs w:val="24"/>
        </w:rPr>
      </w:pPr>
      <w:r>
        <w:rPr>
          <w:rFonts w:ascii="Calibri" w:hAnsi="Calibri" w:eastAsia="宋体" w:cs="Times New Roman"/>
          <w:sz w:val="24"/>
          <w:szCs w:val="24"/>
        </w:rPr>
        <w:br w:type="page"/>
      </w:r>
    </w:p>
    <w:p w14:paraId="714F16B5">
      <w:pPr>
        <w:jc w:val="center"/>
        <w:rPr>
          <w:rFonts w:hint="eastAsia" w:ascii="方正小标宋简体" w:hAnsi="方正小标宋简体" w:eastAsia="方正小标宋_GBK" w:cs="Times New Roman"/>
          <w:sz w:val="36"/>
          <w:szCs w:val="36"/>
        </w:rPr>
      </w:pPr>
      <w:r>
        <w:rPr>
          <w:rFonts w:hint="eastAsia" w:ascii="方正小标宋_GBK" w:hAnsi="方正小标宋_GBK" w:eastAsia="方正小标宋_GBK" w:cs="方正小标宋_GBK"/>
          <w:sz w:val="36"/>
          <w:szCs w:val="36"/>
        </w:rPr>
        <w:t>成都市第二人民医院杀毒软件授权服务采购项目报价表</w:t>
      </w:r>
    </w:p>
    <w:p w14:paraId="02271C63">
      <w:pPr>
        <w:rPr>
          <w:rFonts w:ascii="Calibri" w:hAnsi="Calibri" w:eastAsia="宋体" w:cs="Times New Roman"/>
          <w:sz w:val="24"/>
          <w:szCs w:val="24"/>
        </w:rPr>
      </w:pPr>
    </w:p>
    <w:tbl>
      <w:tblPr>
        <w:tblStyle w:val="14"/>
        <w:tblW w:w="9474" w:type="dxa"/>
        <w:jc w:val="center"/>
        <w:tblLayout w:type="fixed"/>
        <w:tblCellMar>
          <w:top w:w="0" w:type="dxa"/>
          <w:left w:w="0" w:type="dxa"/>
          <w:bottom w:w="0" w:type="dxa"/>
          <w:right w:w="0" w:type="dxa"/>
        </w:tblCellMar>
      </w:tblPr>
      <w:tblGrid>
        <w:gridCol w:w="1413"/>
        <w:gridCol w:w="2561"/>
        <w:gridCol w:w="2760"/>
        <w:gridCol w:w="1888"/>
        <w:gridCol w:w="852"/>
      </w:tblGrid>
      <w:tr w14:paraId="62E1F5FD">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78B48B">
            <w:pPr>
              <w:jc w:val="center"/>
              <w:rPr>
                <w:rFonts w:ascii="Calibri" w:hAnsi="Calibri" w:eastAsia="宋体" w:cs="Times New Roman"/>
                <w:sz w:val="24"/>
                <w:szCs w:val="24"/>
              </w:rPr>
            </w:pPr>
            <w:r>
              <w:rPr>
                <w:rFonts w:hint="eastAsia" w:ascii="Calibri" w:hAnsi="Calibri" w:eastAsia="宋体" w:cs="Times New Roman"/>
                <w:sz w:val="24"/>
                <w:szCs w:val="24"/>
              </w:rPr>
              <w:t>项目</w:t>
            </w:r>
          </w:p>
        </w:tc>
        <w:tc>
          <w:tcPr>
            <w:tcW w:w="25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B30346">
            <w:pPr>
              <w:jc w:val="center"/>
              <w:rPr>
                <w:rFonts w:ascii="Calibri" w:hAnsi="Calibri" w:eastAsia="宋体" w:cs="Times New Roman"/>
                <w:sz w:val="24"/>
                <w:szCs w:val="24"/>
              </w:rPr>
            </w:pPr>
            <w:r>
              <w:rPr>
                <w:rFonts w:hint="eastAsia" w:ascii="Calibri" w:hAnsi="Calibri" w:eastAsia="宋体" w:cs="Times New Roman"/>
                <w:sz w:val="24"/>
                <w:szCs w:val="24"/>
              </w:rPr>
              <w:t>内容</w:t>
            </w:r>
          </w:p>
        </w:tc>
        <w:tc>
          <w:tcPr>
            <w:tcW w:w="2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918FEA">
            <w:pPr>
              <w:jc w:val="center"/>
              <w:rPr>
                <w:rFonts w:ascii="Calibri" w:hAnsi="Calibri" w:eastAsia="宋体" w:cs="Times New Roman"/>
                <w:sz w:val="24"/>
                <w:szCs w:val="24"/>
              </w:rPr>
            </w:pPr>
            <w:r>
              <w:rPr>
                <w:rFonts w:hint="eastAsia" w:ascii="Calibri" w:hAnsi="Calibri" w:eastAsia="宋体" w:cs="Times New Roman"/>
                <w:sz w:val="24"/>
                <w:szCs w:val="24"/>
              </w:rPr>
              <w:t>用途</w:t>
            </w:r>
          </w:p>
        </w:tc>
        <w:tc>
          <w:tcPr>
            <w:tcW w:w="1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4AC4AC">
            <w:pPr>
              <w:jc w:val="center"/>
              <w:rPr>
                <w:rFonts w:ascii="Calibri" w:hAnsi="Calibri" w:eastAsia="宋体" w:cs="Times New Roman"/>
                <w:sz w:val="24"/>
                <w:szCs w:val="24"/>
              </w:rPr>
            </w:pPr>
            <w:r>
              <w:rPr>
                <w:rFonts w:hint="eastAsia" w:ascii="Calibri" w:hAnsi="Calibri" w:eastAsia="宋体" w:cs="Times New Roman"/>
                <w:sz w:val="24"/>
                <w:szCs w:val="24"/>
              </w:rPr>
              <w:t>报价</w:t>
            </w:r>
          </w:p>
        </w:tc>
        <w:tc>
          <w:tcPr>
            <w:tcW w:w="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67CAF6">
            <w:pPr>
              <w:jc w:val="center"/>
              <w:rPr>
                <w:rFonts w:ascii="Calibri" w:hAnsi="Calibri" w:eastAsia="宋体" w:cs="Times New Roman"/>
                <w:sz w:val="24"/>
                <w:szCs w:val="24"/>
              </w:rPr>
            </w:pPr>
            <w:r>
              <w:rPr>
                <w:rFonts w:hint="eastAsia" w:ascii="Calibri" w:hAnsi="Calibri" w:eastAsia="宋体" w:cs="Times New Roman"/>
                <w:sz w:val="24"/>
                <w:szCs w:val="24"/>
              </w:rPr>
              <w:t>备注</w:t>
            </w:r>
          </w:p>
        </w:tc>
      </w:tr>
      <w:tr w14:paraId="57B50C1B">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A6D4B7">
            <w:pPr>
              <w:rPr>
                <w:rFonts w:ascii="Calibri" w:hAnsi="Calibri" w:eastAsia="宋体" w:cs="Times New Roman"/>
                <w:sz w:val="24"/>
                <w:szCs w:val="24"/>
              </w:rPr>
            </w:pPr>
            <w:r>
              <w:rPr>
                <w:rFonts w:hint="eastAsia" w:ascii="Calibri" w:hAnsi="Calibri" w:eastAsia="宋体" w:cs="Times New Roman"/>
                <w:sz w:val="24"/>
                <w:szCs w:val="24"/>
              </w:rPr>
              <w:t>杀毒软件授权服务</w:t>
            </w:r>
          </w:p>
        </w:tc>
        <w:tc>
          <w:tcPr>
            <w:tcW w:w="25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3B26E1">
            <w:pPr>
              <w:rPr>
                <w:rFonts w:ascii="Calibri" w:hAnsi="Calibri" w:eastAsia="宋体" w:cs="Times New Roman"/>
                <w:sz w:val="24"/>
                <w:szCs w:val="24"/>
              </w:rPr>
            </w:pPr>
            <w:r>
              <w:rPr>
                <w:rFonts w:hint="eastAsia" w:ascii="Calibri" w:hAnsi="Calibri" w:eastAsia="宋体" w:cs="Times New Roman"/>
                <w:sz w:val="24"/>
                <w:szCs w:val="24"/>
              </w:rPr>
              <w:t>详见需求。</w:t>
            </w:r>
          </w:p>
        </w:tc>
        <w:tc>
          <w:tcPr>
            <w:tcW w:w="2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4F5AA2">
            <w:pPr>
              <w:rPr>
                <w:rFonts w:ascii="Calibri" w:hAnsi="Calibri" w:eastAsia="宋体" w:cs="Times New Roman"/>
                <w:sz w:val="24"/>
                <w:szCs w:val="24"/>
              </w:rPr>
            </w:pPr>
            <w:r>
              <w:rPr>
                <w:rFonts w:hint="eastAsia" w:ascii="Calibri" w:hAnsi="Calibri" w:eastAsia="宋体" w:cs="Times New Roman"/>
                <w:sz w:val="24"/>
                <w:szCs w:val="24"/>
              </w:rPr>
              <w:t>持续加强医院网络安全保护措施，更新杀毒软件病毒库，提升计算机病毒防护能力。</w:t>
            </w:r>
          </w:p>
        </w:tc>
        <w:tc>
          <w:tcPr>
            <w:tcW w:w="1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54CAFA">
            <w:pPr>
              <w:rPr>
                <w:rFonts w:ascii="Calibri" w:hAnsi="Calibri"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FB8F4C">
            <w:pPr>
              <w:rPr>
                <w:rFonts w:ascii="Calibri" w:hAnsi="Calibri" w:eastAsia="宋体" w:cs="Times New Roman"/>
                <w:sz w:val="24"/>
                <w:szCs w:val="24"/>
              </w:rPr>
            </w:pPr>
          </w:p>
        </w:tc>
      </w:tr>
    </w:tbl>
    <w:p w14:paraId="579E5C2C">
      <w:pPr>
        <w:ind w:left="619" w:leftChars="295"/>
        <w:rPr>
          <w:rFonts w:ascii="Calibri" w:hAnsi="Calibri" w:eastAsia="宋体" w:cs="Times New Roman"/>
          <w:sz w:val="24"/>
          <w:szCs w:val="24"/>
        </w:rPr>
      </w:pPr>
    </w:p>
    <w:p w14:paraId="7142E131">
      <w:pPr>
        <w:widowControl/>
        <w:spacing w:after="120" w:line="360" w:lineRule="auto"/>
        <w:ind w:firstLine="720" w:firstLineChars="300"/>
        <w:jc w:val="left"/>
        <w:rPr>
          <w:rFonts w:ascii="Calibri" w:hAnsi="Calibri" w:eastAsia="宋体" w:cs="Times New Roman"/>
          <w:smallCaps/>
          <w:sz w:val="24"/>
          <w:szCs w:val="24"/>
        </w:rPr>
      </w:pPr>
      <w:r>
        <w:rPr>
          <w:rFonts w:hint="eastAsia" w:ascii="Calibri" w:hAnsi="Calibri" w:eastAsia="宋体" w:cs="Times New Roman"/>
          <w:smallCaps/>
          <w:sz w:val="24"/>
          <w:szCs w:val="24"/>
        </w:rPr>
        <w:t>报价公司：</w:t>
      </w:r>
    </w:p>
    <w:p w14:paraId="2DC61382">
      <w:pPr>
        <w:widowControl/>
        <w:spacing w:after="120" w:line="360" w:lineRule="auto"/>
        <w:ind w:firstLine="720" w:firstLineChars="300"/>
        <w:jc w:val="left"/>
        <w:rPr>
          <w:rFonts w:ascii="Calibri" w:hAnsi="Calibri" w:eastAsia="宋体" w:cs="Times New Roman"/>
          <w:smallCaps/>
          <w:sz w:val="24"/>
          <w:szCs w:val="24"/>
        </w:rPr>
      </w:pPr>
      <w:r>
        <w:rPr>
          <w:rFonts w:hint="eastAsia" w:ascii="Calibri" w:hAnsi="Calibri" w:eastAsia="宋体" w:cs="Times New Roman"/>
          <w:smallCaps/>
          <w:sz w:val="24"/>
          <w:szCs w:val="24"/>
        </w:rPr>
        <w:t>联系方式：</w:t>
      </w:r>
    </w:p>
    <w:p w14:paraId="22E71BB3">
      <w:pPr>
        <w:widowControl/>
        <w:spacing w:after="120" w:line="360" w:lineRule="auto"/>
        <w:ind w:firstLine="720" w:firstLineChars="300"/>
        <w:jc w:val="left"/>
        <w:rPr>
          <w:rFonts w:ascii="Calibri" w:hAnsi="Calibri" w:eastAsia="宋体" w:cs="Times New Roman"/>
          <w:smallCaps/>
          <w:sz w:val="24"/>
          <w:szCs w:val="24"/>
        </w:rPr>
      </w:pPr>
      <w:r>
        <w:rPr>
          <w:rFonts w:hint="eastAsia" w:ascii="Calibri" w:hAnsi="Calibri" w:eastAsia="宋体" w:cs="Times New Roman"/>
          <w:smallCaps/>
          <w:sz w:val="24"/>
          <w:szCs w:val="24"/>
        </w:rPr>
        <w:t>是否对需求内容完全响应：</w:t>
      </w:r>
    </w:p>
    <w:p w14:paraId="171E61B8">
      <w:pPr>
        <w:widowControl/>
        <w:spacing w:after="120" w:line="360" w:lineRule="auto"/>
        <w:ind w:firstLine="720" w:firstLineChars="300"/>
        <w:jc w:val="left"/>
        <w:rPr>
          <w:rFonts w:ascii="Calibri" w:hAnsi="Calibri" w:eastAsia="宋体" w:cs="Times New Roman"/>
          <w:smallCaps/>
          <w:sz w:val="24"/>
          <w:szCs w:val="24"/>
        </w:rPr>
      </w:pPr>
      <w:r>
        <w:rPr>
          <w:rFonts w:hint="eastAsia" w:ascii="Calibri" w:hAnsi="Calibri" w:eastAsia="宋体" w:cs="Times New Roman"/>
          <w:smallCaps/>
          <w:sz w:val="24"/>
          <w:szCs w:val="24"/>
        </w:rPr>
        <w:t>日期：</w:t>
      </w:r>
    </w:p>
    <w:p w14:paraId="03979276">
      <w:pPr>
        <w:widowControl/>
        <w:spacing w:after="120" w:line="360" w:lineRule="auto"/>
        <w:ind w:firstLine="720" w:firstLineChars="300"/>
        <w:jc w:val="left"/>
        <w:rPr>
          <w:rFonts w:ascii="Calibri" w:hAnsi="Calibri" w:eastAsia="宋体" w:cs="Times New Roman"/>
          <w:smallCaps/>
          <w:sz w:val="24"/>
          <w:szCs w:val="24"/>
        </w:rPr>
      </w:pPr>
    </w:p>
    <w:p w14:paraId="68DA5856">
      <w:pPr>
        <w:widowControl/>
        <w:spacing w:after="120" w:line="360" w:lineRule="auto"/>
        <w:ind w:firstLine="720" w:firstLineChars="300"/>
        <w:jc w:val="left"/>
        <w:rPr>
          <w:rFonts w:ascii="Calibri" w:hAnsi="Calibri" w:eastAsia="宋体" w:cs="Times New Roman"/>
          <w:smallCaps/>
          <w:sz w:val="24"/>
          <w:szCs w:val="24"/>
        </w:rPr>
      </w:pPr>
    </w:p>
    <w:p w14:paraId="1B7BC02C">
      <w:pPr>
        <w:rPr>
          <w:rFonts w:ascii="Calibri" w:hAnsi="Calibri" w:eastAsia="宋体" w:cs="Times New Roman"/>
          <w:sz w:val="24"/>
          <w:szCs w:val="24"/>
        </w:rPr>
      </w:pPr>
    </w:p>
    <w:p w14:paraId="75882528">
      <w:pPr>
        <w:rPr>
          <w:rFonts w:ascii="Calibri" w:hAnsi="Calibri" w:eastAsia="宋体" w:cs="Times New Roman"/>
          <w:sz w:val="24"/>
          <w:szCs w:val="24"/>
        </w:rPr>
      </w:pPr>
      <w:r>
        <w:rPr>
          <w:rFonts w:ascii="Calibri" w:hAnsi="Calibri" w:eastAsia="宋体" w:cs="Times New Roman"/>
          <w:sz w:val="24"/>
          <w:szCs w:val="24"/>
        </w:rPr>
        <w:br w:type="page"/>
      </w:r>
    </w:p>
    <w:p w14:paraId="0306732F">
      <w:pPr>
        <w:jc w:val="center"/>
        <w:rPr>
          <w:rFonts w:hint="eastAsia" w:ascii="方正小标宋简体" w:hAnsi="方正小标宋简体" w:eastAsia="方正小标宋_GBK" w:cs="Times New Roman"/>
          <w:sz w:val="36"/>
          <w:szCs w:val="36"/>
        </w:rPr>
      </w:pPr>
      <w:r>
        <w:rPr>
          <w:rFonts w:hint="eastAsia" w:ascii="方正小标宋_GBK" w:hAnsi="方正小标宋_GBK" w:eastAsia="方正小标宋_GBK" w:cs="方正小标宋_GBK"/>
          <w:sz w:val="36"/>
          <w:szCs w:val="36"/>
        </w:rPr>
        <w:t>成都市第二人民医院杀毒软件授权服务采购项目建设方案</w:t>
      </w:r>
    </w:p>
    <w:p w14:paraId="297D8B19">
      <w:pPr>
        <w:jc w:val="center"/>
        <w:rPr>
          <w:rFonts w:ascii="Calibri" w:hAnsi="Calibri" w:eastAsia="宋体" w:cs="Times New Roman"/>
          <w:sz w:val="24"/>
          <w:szCs w:val="24"/>
        </w:rPr>
      </w:pPr>
      <w:r>
        <w:rPr>
          <w:rFonts w:hint="eastAsia" w:ascii="Calibri" w:hAnsi="Calibri" w:eastAsia="宋体" w:cs="Times New Roman"/>
          <w:sz w:val="24"/>
          <w:szCs w:val="24"/>
        </w:rPr>
        <w:t>（模板）</w:t>
      </w:r>
    </w:p>
    <w:p w14:paraId="504DFA53">
      <w:pPr>
        <w:rPr>
          <w:rFonts w:ascii="Calibri" w:hAnsi="Calibri" w:eastAsia="宋体" w:cs="Times New Roman"/>
          <w:sz w:val="24"/>
          <w:szCs w:val="24"/>
        </w:rPr>
      </w:pPr>
    </w:p>
    <w:p w14:paraId="5A89347E">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需求xxx</w:t>
      </w:r>
    </w:p>
    <w:p w14:paraId="5CAFA6A7">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1．需求xxx</w:t>
      </w:r>
    </w:p>
    <w:p w14:paraId="59994F8D">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698DA9DD">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7ABA74B9">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2.需求xxx</w:t>
      </w:r>
    </w:p>
    <w:p w14:paraId="5E1CDD8F">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146C96A3">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24DB9CF8">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3.需求xxx</w:t>
      </w:r>
    </w:p>
    <w:p w14:paraId="1821A0F3">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5D284F5C">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6E796864">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ascii="仿宋" w:hAnsi="仿宋" w:eastAsia="仿宋" w:cs="Times New Roman"/>
          <w:kern w:val="0"/>
          <w:sz w:val="28"/>
          <w:szCs w:val="28"/>
        </w:rPr>
        <w:t>二、其它</w:t>
      </w:r>
    </w:p>
    <w:p w14:paraId="42A6BAB7">
      <w:pPr>
        <w:rPr>
          <w:szCs w:val="24"/>
        </w:rPr>
      </w:pPr>
    </w:p>
    <w:p w14:paraId="1155D806">
      <w:pPr>
        <w:pStyle w:val="20"/>
        <w:spacing w:line="560" w:lineRule="exact"/>
        <w:ind w:firstLineChars="200"/>
        <w:rPr>
          <w:rFonts w:hint="eastAsia" w:ascii="方正仿宋_GBK" w:hAnsi="方正仿宋_GBK" w:eastAsia="方正仿宋_GBK" w:cs="方正仿宋_GBK"/>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8AB207-B118-4D98-9C6A-E96154E8D6CD}"/>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7DBA995A-2559-4575-B244-8EAFCB098110}"/>
  </w:font>
  <w:font w:name="方正仿宋_GBK">
    <w:panose1 w:val="03000509000000000000"/>
    <w:charset w:val="86"/>
    <w:family w:val="script"/>
    <w:pitch w:val="default"/>
    <w:sig w:usb0="00000001" w:usb1="080E0000" w:usb2="00000000" w:usb3="00000000" w:csb0="00040000" w:csb1="00000000"/>
    <w:embedRegular r:id="rId3" w:fontKey="{EAF04533-0018-4536-BA21-C544B31BE6AC}"/>
  </w:font>
  <w:font w:name="华文仿宋">
    <w:panose1 w:val="02010600040101010101"/>
    <w:charset w:val="86"/>
    <w:family w:val="auto"/>
    <w:pitch w:val="default"/>
    <w:sig w:usb0="00000287" w:usb1="080F0000" w:usb2="00000000" w:usb3="00000000" w:csb0="0004009F" w:csb1="DFD70000"/>
    <w:embedRegular r:id="rId4" w:fontKey="{DE77B472-4F3D-40E2-9BE5-05AB2C3D73C7}"/>
  </w:font>
  <w:font w:name="仿宋">
    <w:panose1 w:val="02010609060101010101"/>
    <w:charset w:val="86"/>
    <w:family w:val="modern"/>
    <w:pitch w:val="default"/>
    <w:sig w:usb0="800002BF" w:usb1="38CF7CFA" w:usb2="00000016" w:usb3="00000000" w:csb0="00040001" w:csb1="00000000"/>
    <w:embedRegular r:id="rId5" w:fontKey="{B913A47D-B9F7-4E1B-9281-21156182D17C}"/>
  </w:font>
  <w:font w:name="仿宋_GB2312">
    <w:altName w:val="仿宋"/>
    <w:panose1 w:val="00000000000000000000"/>
    <w:charset w:val="86"/>
    <w:family w:val="modern"/>
    <w:pitch w:val="default"/>
    <w:sig w:usb0="00000000" w:usb1="00000000" w:usb2="00000010" w:usb3="00000000" w:csb0="00040000" w:csb1="00000000"/>
    <w:embedRegular r:id="rId6" w:fontKey="{8A842C4E-77F9-43C2-ACAB-596F5BF144CD}"/>
  </w:font>
  <w:font w:name="方正小标宋简体">
    <w:altName w:val="Arial Unicode MS"/>
    <w:panose1 w:val="00000000000000000000"/>
    <w:charset w:val="86"/>
    <w:family w:val="auto"/>
    <w:pitch w:val="default"/>
    <w:sig w:usb0="00000000" w:usb1="00000000" w:usb2="00000000" w:usb3="00000000" w:csb0="00040000" w:csb1="00000000"/>
    <w:embedRegular r:id="rId7" w:fontKey="{DB2F62DE-AF2F-440A-9BEE-BC7E221D834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767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C9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DE4C9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F7D41"/>
    <w:rsid w:val="0005076E"/>
    <w:rsid w:val="0012297C"/>
    <w:rsid w:val="0016203B"/>
    <w:rsid w:val="001809E0"/>
    <w:rsid w:val="00181795"/>
    <w:rsid w:val="001B3EA6"/>
    <w:rsid w:val="001C37D9"/>
    <w:rsid w:val="001C6E4E"/>
    <w:rsid w:val="001E7106"/>
    <w:rsid w:val="001F67E5"/>
    <w:rsid w:val="002505FA"/>
    <w:rsid w:val="0025315D"/>
    <w:rsid w:val="002616F4"/>
    <w:rsid w:val="002A1C9A"/>
    <w:rsid w:val="002F5099"/>
    <w:rsid w:val="00313A30"/>
    <w:rsid w:val="00361DF5"/>
    <w:rsid w:val="00377EB3"/>
    <w:rsid w:val="00391341"/>
    <w:rsid w:val="003C7CAA"/>
    <w:rsid w:val="004435CF"/>
    <w:rsid w:val="00446B92"/>
    <w:rsid w:val="00446BCB"/>
    <w:rsid w:val="004716C4"/>
    <w:rsid w:val="00495FDD"/>
    <w:rsid w:val="004B0F93"/>
    <w:rsid w:val="004D316B"/>
    <w:rsid w:val="004E79B7"/>
    <w:rsid w:val="0054490D"/>
    <w:rsid w:val="005714EB"/>
    <w:rsid w:val="00572B3F"/>
    <w:rsid w:val="005943E7"/>
    <w:rsid w:val="005C0028"/>
    <w:rsid w:val="005F0D12"/>
    <w:rsid w:val="00611C2C"/>
    <w:rsid w:val="00647CCD"/>
    <w:rsid w:val="00660AE9"/>
    <w:rsid w:val="00661314"/>
    <w:rsid w:val="00681D12"/>
    <w:rsid w:val="006C67C6"/>
    <w:rsid w:val="00743A9A"/>
    <w:rsid w:val="00775821"/>
    <w:rsid w:val="007B6100"/>
    <w:rsid w:val="007C658F"/>
    <w:rsid w:val="007D5952"/>
    <w:rsid w:val="007E33C8"/>
    <w:rsid w:val="007F1741"/>
    <w:rsid w:val="007F6550"/>
    <w:rsid w:val="00833D4F"/>
    <w:rsid w:val="00855F9F"/>
    <w:rsid w:val="00871511"/>
    <w:rsid w:val="008E02B1"/>
    <w:rsid w:val="0092412F"/>
    <w:rsid w:val="00993614"/>
    <w:rsid w:val="00A01E38"/>
    <w:rsid w:val="00A76D12"/>
    <w:rsid w:val="00A772EA"/>
    <w:rsid w:val="00B1508E"/>
    <w:rsid w:val="00B4499F"/>
    <w:rsid w:val="00BE442B"/>
    <w:rsid w:val="00BF7774"/>
    <w:rsid w:val="00C248C0"/>
    <w:rsid w:val="00C35950"/>
    <w:rsid w:val="00CF0041"/>
    <w:rsid w:val="00D44D15"/>
    <w:rsid w:val="00D50963"/>
    <w:rsid w:val="00DC71A5"/>
    <w:rsid w:val="00E3205C"/>
    <w:rsid w:val="00E81249"/>
    <w:rsid w:val="00F83DAA"/>
    <w:rsid w:val="00FB44C8"/>
    <w:rsid w:val="00FC1DD7"/>
    <w:rsid w:val="01B059FD"/>
    <w:rsid w:val="050A0DD5"/>
    <w:rsid w:val="05B97C74"/>
    <w:rsid w:val="08664199"/>
    <w:rsid w:val="0E332C2D"/>
    <w:rsid w:val="19774BBF"/>
    <w:rsid w:val="19B760C0"/>
    <w:rsid w:val="1BE74AE9"/>
    <w:rsid w:val="1CA9086E"/>
    <w:rsid w:val="1EF03D4E"/>
    <w:rsid w:val="23AE1199"/>
    <w:rsid w:val="29E71BD0"/>
    <w:rsid w:val="33D14D76"/>
    <w:rsid w:val="37771A39"/>
    <w:rsid w:val="3D787B7E"/>
    <w:rsid w:val="3F014748"/>
    <w:rsid w:val="406146B2"/>
    <w:rsid w:val="44050D0E"/>
    <w:rsid w:val="484B692A"/>
    <w:rsid w:val="51461F74"/>
    <w:rsid w:val="571406EC"/>
    <w:rsid w:val="607E55AF"/>
    <w:rsid w:val="61F52421"/>
    <w:rsid w:val="672D7830"/>
    <w:rsid w:val="724F7D41"/>
    <w:rsid w:val="72EF7CA5"/>
    <w:rsid w:val="793A1237"/>
    <w:rsid w:val="7A8069ED"/>
    <w:rsid w:val="7FEB046D"/>
    <w:rsid w:val="B97DD42C"/>
    <w:rsid w:val="EBF3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Autospacing="1" w:afterAutospacing="1"/>
      <w:outlineLvl w:val="2"/>
    </w:pPr>
    <w:rPr>
      <w:rFonts w:hint="eastAsia" w:ascii="宋体" w:hAnsi="宋体" w:eastAsia="宋体" w:cs="Times New Roman"/>
      <w:b/>
      <w:bCs/>
      <w:sz w:val="27"/>
      <w:szCs w:val="27"/>
      <w:lang w:val="en-US" w:eastAsia="zh-CN" w:bidi="ar-SA"/>
    </w:rPr>
  </w:style>
  <w:style w:type="paragraph" w:styleId="5">
    <w:name w:val="heading 4"/>
    <w:next w:val="1"/>
    <w:semiHidden/>
    <w:unhideWhenUsed/>
    <w:qFormat/>
    <w:uiPriority w:val="0"/>
    <w:pPr>
      <w:spacing w:beforeAutospacing="1" w:afterAutospacing="1"/>
      <w:outlineLvl w:val="3"/>
    </w:pPr>
    <w:rPr>
      <w:rFonts w:hint="eastAsia" w:ascii="宋体" w:hAnsi="宋体" w:eastAsia="宋体" w:cs="Times New Roman"/>
      <w:b/>
      <w:bCs/>
      <w:sz w:val="24"/>
      <w:szCs w:val="24"/>
      <w:lang w:val="en-US" w:eastAsia="zh-CN" w:bidi="ar-SA"/>
    </w:rPr>
  </w:style>
  <w:style w:type="paragraph" w:styleId="6">
    <w:name w:val="heading 5"/>
    <w:next w:val="1"/>
    <w:semiHidden/>
    <w:unhideWhenUsed/>
    <w:qFormat/>
    <w:uiPriority w:val="0"/>
    <w:pPr>
      <w:spacing w:beforeAutospacing="1" w:afterAutospacing="1"/>
      <w:outlineLvl w:val="4"/>
    </w:pPr>
    <w:rPr>
      <w:rFonts w:hint="eastAsia" w:ascii="宋体" w:hAnsi="宋体" w:eastAsia="宋体" w:cs="Times New Roman"/>
      <w:b/>
      <w:bCs/>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jc w:val="left"/>
    </w:pPr>
    <w:rPr>
      <w:rFonts w:ascii="Times New Roman" w:hAnsi="Times New Roman" w:eastAsia="Times New Roman" w:cs="Times New Roman"/>
      <w:color w:val="000000"/>
      <w:kern w:val="0"/>
      <w:sz w:val="24"/>
      <w:szCs w:val="20"/>
      <w:lang w:eastAsia="en-US" w:bidi="en-US"/>
    </w:rPr>
  </w:style>
  <w:style w:type="paragraph" w:styleId="8">
    <w:name w:val="annotation text"/>
    <w:basedOn w:val="1"/>
    <w:link w:val="21"/>
    <w:qFormat/>
    <w:uiPriority w:val="0"/>
    <w:pPr>
      <w:jc w:val="left"/>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szCs w:val="24"/>
    </w:rPr>
  </w:style>
  <w:style w:type="paragraph" w:styleId="13">
    <w:name w:val="annotation subject"/>
    <w:basedOn w:val="8"/>
    <w:next w:val="8"/>
    <w:link w:val="22"/>
    <w:qFormat/>
    <w:uiPriority w:val="0"/>
    <w:rPr>
      <w:b/>
      <w:bCs/>
    </w:r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paragraph" w:customStyle="1" w:styleId="18">
    <w:name w:val="列表段落1"/>
    <w:basedOn w:val="1"/>
    <w:qFormat/>
    <w:uiPriority w:val="34"/>
    <w:pPr>
      <w:ind w:firstLine="420" w:firstLineChars="200"/>
    </w:p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21">
    <w:name w:val="批注文字 字符"/>
    <w:basedOn w:val="15"/>
    <w:link w:val="8"/>
    <w:qFormat/>
    <w:uiPriority w:val="0"/>
    <w:rPr>
      <w:rFonts w:asciiTheme="minorHAnsi" w:hAnsiTheme="minorHAnsi" w:eastAsiaTheme="minorEastAsia" w:cstheme="minorBidi"/>
      <w:kern w:val="2"/>
      <w:sz w:val="21"/>
      <w:szCs w:val="22"/>
    </w:rPr>
  </w:style>
  <w:style w:type="character" w:customStyle="1" w:styleId="22">
    <w:name w:val="批注主题 字符"/>
    <w:basedOn w:val="21"/>
    <w:link w:val="13"/>
    <w:qFormat/>
    <w:uiPriority w:val="0"/>
    <w:rPr>
      <w:rFonts w:asciiTheme="minorHAnsi" w:hAnsiTheme="minorHAnsi" w:eastAsiaTheme="minorEastAsia" w:cstheme="minorBidi"/>
      <w:b/>
      <w:bCs/>
      <w:kern w:val="2"/>
      <w:sz w:val="21"/>
      <w:szCs w:val="22"/>
    </w:rPr>
  </w:style>
  <w:style w:type="character" w:customStyle="1" w:styleId="23">
    <w:name w:val="批注框文本 字符"/>
    <w:basedOn w:val="15"/>
    <w:link w:val="9"/>
    <w:qFormat/>
    <w:uiPriority w:val="0"/>
    <w:rPr>
      <w:rFonts w:asciiTheme="minorHAnsi" w:hAnsiTheme="minorHAnsi" w:eastAsiaTheme="minorEastAsia" w:cstheme="minorBidi"/>
      <w:kern w:val="2"/>
      <w:sz w:val="18"/>
      <w:szCs w:val="18"/>
    </w:rPr>
  </w:style>
  <w:style w:type="paragraph" w:customStyle="1" w:styleId="2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43A13-E0C6-409F-AD99-284AE13F787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1198</Words>
  <Characters>1286</Characters>
  <Lines>9</Lines>
  <Paragraphs>2</Paragraphs>
  <TotalTime>0</TotalTime>
  <ScaleCrop>false</ScaleCrop>
  <LinksUpToDate>false</LinksUpToDate>
  <CharactersWithSpaces>1298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2025-05-08T00:26:00Z</dcterms:created>
  <dc:creator>Jiony.x</dc:creator>
  <cp:lastModifiedBy>陈柯岚</cp:lastModifiedBy>
  <cp:lastPrinted>2025-05-15T00:02:00Z</cp:lastPrinted>
  <dcterms:modified xsi:type="dcterms:W3CDTF">2025-08-13T08:49:39Z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DAC8B50AC3DD48339AEC6AE790AD7887_13</vt:lpwstr>
  </property>
  <property fmtid="{D5CDD505-2E9C-101B-9397-08002B2CF9AE}" pid="4" name="KSOTemplateDocerSaveRecord">
    <vt:lpwstr>eyJoZGlkIjoiNzFlMjMwZGJkMDk0NjRmNTA4MmJkNjU5M2Y3ZjRhZmEiLCJ1c2VySWQiOiIxMDEwNTk2NjIzIn0=</vt:lpwstr>
  </property>
</Properties>
</file>