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38" w:rsidRDefault="00C22B02">
      <w:pPr>
        <w:widowControl w:val="0"/>
        <w:adjustRightInd/>
        <w:snapToGrid/>
        <w:spacing w:afterLines="100" w:after="312" w:line="560" w:lineRule="exact"/>
        <w:jc w:val="center"/>
        <w:rPr>
          <w:rFonts w:ascii="方正小标宋_GBK" w:eastAsia="方正小标宋_GBK"/>
          <w:sz w:val="44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成都市第二人民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内部控制风险评估和评价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服务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采购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项目</w:t>
      </w:r>
      <w:r>
        <w:rPr>
          <w:rFonts w:ascii="方正小标宋_GBK" w:eastAsia="方正小标宋_GBK" w:hint="eastAsia"/>
          <w:sz w:val="44"/>
          <w:szCs w:val="32"/>
        </w:rPr>
        <w:t>报价表</w:t>
      </w:r>
    </w:p>
    <w:p w:rsidR="00C43D38" w:rsidRDefault="00C43D38">
      <w:pPr>
        <w:widowControl w:val="0"/>
        <w:adjustRightInd/>
        <w:snapToGrid/>
        <w:spacing w:afterLines="100" w:after="312" w:line="560" w:lineRule="exact"/>
        <w:jc w:val="center"/>
        <w:rPr>
          <w:rFonts w:ascii="方正小标宋_GBK" w:eastAsia="方正小标宋_GBK"/>
          <w:sz w:val="44"/>
          <w:szCs w:val="32"/>
        </w:rPr>
      </w:pPr>
    </w:p>
    <w:tbl>
      <w:tblPr>
        <w:tblW w:w="77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2854"/>
        <w:gridCol w:w="1018"/>
        <w:gridCol w:w="1888"/>
      </w:tblGrid>
      <w:tr w:rsidR="00C43D38">
        <w:trPr>
          <w:trHeight w:val="710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D38" w:rsidRDefault="00C22B02">
            <w:pPr>
              <w:spacing w:after="0" w:line="40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项目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D38" w:rsidRDefault="00C22B02">
            <w:pPr>
              <w:spacing w:after="0" w:line="40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内容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D38" w:rsidRDefault="00C22B02">
            <w:pPr>
              <w:spacing w:after="0" w:line="40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服务期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D38" w:rsidRDefault="00C22B02">
            <w:pPr>
              <w:spacing w:after="0" w:line="40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报价（万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/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年）</w:t>
            </w:r>
          </w:p>
        </w:tc>
      </w:tr>
      <w:tr w:rsidR="00C43D38">
        <w:trPr>
          <w:trHeight w:val="2110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D38" w:rsidRDefault="00C22B02">
            <w:pPr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成都市第二人民医院内部控制风险评估和评价服务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D38" w:rsidRDefault="00C22B02">
            <w:pPr>
              <w:numPr>
                <w:ilvl w:val="0"/>
                <w:numId w:val="1"/>
              </w:num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对医院内部控制</w:t>
            </w:r>
            <w:r>
              <w:rPr>
                <w:rFonts w:ascii="方正仿宋_GBK" w:eastAsia="方正仿宋_GBK" w:hAnsi="方正仿宋_GBK" w:cs="方正仿宋_GBK" w:hint="eastAsia"/>
              </w:rPr>
              <w:t>情况</w:t>
            </w:r>
            <w:r>
              <w:rPr>
                <w:rFonts w:ascii="方正仿宋_GBK" w:eastAsia="方正仿宋_GBK" w:hAnsi="方正仿宋_GBK" w:cs="方正仿宋_GBK" w:hint="eastAsia"/>
              </w:rPr>
              <w:t>进行</w:t>
            </w:r>
            <w:r>
              <w:rPr>
                <w:rFonts w:ascii="方正仿宋_GBK" w:eastAsia="方正仿宋_GBK" w:hAnsi="方正仿宋_GBK" w:cs="方正仿宋_GBK" w:hint="eastAsia"/>
              </w:rPr>
              <w:t>年度</w:t>
            </w:r>
            <w:r>
              <w:rPr>
                <w:rFonts w:ascii="方正仿宋_GBK" w:eastAsia="方正仿宋_GBK" w:hAnsi="方正仿宋_GBK" w:cs="方正仿宋_GBK" w:hint="eastAsia"/>
              </w:rPr>
              <w:t>风险评估和评价，提出防范措施和改进建议，出具</w:t>
            </w:r>
            <w:r>
              <w:rPr>
                <w:rFonts w:ascii="方正仿宋_GBK" w:eastAsia="方正仿宋_GBK" w:hAnsi="方正仿宋_GBK" w:cs="方正仿宋_GBK" w:hint="eastAsia"/>
              </w:rPr>
              <w:t>年度</w:t>
            </w:r>
            <w:r>
              <w:rPr>
                <w:rFonts w:ascii="方正仿宋_GBK" w:eastAsia="方正仿宋_GBK" w:hAnsi="方正仿宋_GBK" w:cs="方正仿宋_GBK" w:hint="eastAsia"/>
              </w:rPr>
              <w:t>内部控制风险评估和内部控制评价报告</w:t>
            </w:r>
            <w:r>
              <w:rPr>
                <w:rFonts w:ascii="方正仿宋_GBK" w:eastAsia="方正仿宋_GBK" w:hAnsi="方正仿宋_GBK" w:cs="方正仿宋_GBK" w:hint="eastAsia"/>
              </w:rPr>
              <w:t>；</w:t>
            </w:r>
          </w:p>
          <w:p w:rsidR="00C43D38" w:rsidRDefault="00C22B02">
            <w:pPr>
              <w:numPr>
                <w:ilvl w:val="0"/>
                <w:numId w:val="1"/>
              </w:num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根据医院</w:t>
            </w:r>
            <w:r w:rsidR="00DD0ADE">
              <w:rPr>
                <w:rFonts w:ascii="方正仿宋_GBK" w:eastAsia="方正仿宋_GBK" w:hAnsi="方正仿宋_GBK" w:cs="方正仿宋_GBK" w:hint="eastAsia"/>
              </w:rPr>
              <w:t>实际情况及工作要求，定期不定期按要求</w:t>
            </w:r>
            <w:r>
              <w:rPr>
                <w:rFonts w:ascii="方正仿宋_GBK" w:eastAsia="方正仿宋_GBK" w:hAnsi="方正仿宋_GBK" w:cs="方正仿宋_GBK" w:hint="eastAsia"/>
              </w:rPr>
              <w:t>开展专项内部控制评估评价，</w:t>
            </w:r>
            <w:r w:rsidR="00DD0ADE">
              <w:rPr>
                <w:rFonts w:ascii="方正仿宋_GBK" w:eastAsia="方正仿宋_GBK" w:hAnsi="方正仿宋_GBK" w:cs="方正仿宋_GBK" w:hint="eastAsia"/>
              </w:rPr>
              <w:t>提出防范措施和改进建议，出具</w:t>
            </w:r>
            <w:r w:rsidR="00DD0ADE">
              <w:rPr>
                <w:rFonts w:ascii="方正仿宋_GBK" w:eastAsia="方正仿宋_GBK" w:hAnsi="方正仿宋_GBK" w:cs="方正仿宋_GBK" w:hint="eastAsia"/>
              </w:rPr>
              <w:t>专项</w:t>
            </w:r>
            <w:r w:rsidR="00DD0ADE">
              <w:rPr>
                <w:rFonts w:ascii="方正仿宋_GBK" w:eastAsia="方正仿宋_GBK" w:hAnsi="方正仿宋_GBK" w:cs="方正仿宋_GBK" w:hint="eastAsia"/>
              </w:rPr>
              <w:t>内部控制风险评估和内部控制评价报告</w:t>
            </w:r>
            <w:r w:rsidR="00DD0ADE">
              <w:rPr>
                <w:rFonts w:ascii="方正仿宋_GBK" w:eastAsia="方正仿宋_GBK" w:hAnsi="方正仿宋_GBK" w:cs="方正仿宋_GBK" w:hint="eastAsia"/>
              </w:rPr>
              <w:t>。</w:t>
            </w:r>
            <w:bookmarkStart w:id="0" w:name="_GoBack"/>
            <w:bookmarkEnd w:id="0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D38" w:rsidRDefault="00C22B02">
            <w:pPr>
              <w:spacing w:after="0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年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3D38" w:rsidRDefault="00C43D38">
            <w:pPr>
              <w:spacing w:after="0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</w:tbl>
    <w:p w:rsidR="00C43D38" w:rsidRDefault="00C43D38">
      <w:pPr>
        <w:rPr>
          <w:rFonts w:ascii="方正仿宋_GBK" w:eastAsia="方正仿宋_GBK" w:hAnsi="方正仿宋_GBK" w:cs="方正仿宋_GBK"/>
          <w:sz w:val="28"/>
          <w:szCs w:val="28"/>
        </w:rPr>
      </w:pPr>
    </w:p>
    <w:p w:rsidR="00C43D38" w:rsidRDefault="00C22B02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报价公司：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           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日期：</w:t>
      </w:r>
    </w:p>
    <w:p w:rsidR="00C43D38" w:rsidRDefault="00C43D38">
      <w:pPr>
        <w:rPr>
          <w:rFonts w:ascii="方正仿宋_GBK" w:eastAsia="方正仿宋_GBK" w:hAnsi="方正仿宋_GBK" w:cs="方正仿宋_GBK"/>
          <w:sz w:val="28"/>
          <w:szCs w:val="28"/>
        </w:rPr>
      </w:pPr>
    </w:p>
    <w:p w:rsidR="00C43D38" w:rsidRDefault="00C43D38"/>
    <w:sectPr w:rsidR="00C43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B02" w:rsidRDefault="00C22B02">
      <w:pPr>
        <w:spacing w:after="0"/>
      </w:pPr>
      <w:r>
        <w:separator/>
      </w:r>
    </w:p>
  </w:endnote>
  <w:endnote w:type="continuationSeparator" w:id="0">
    <w:p w:rsidR="00C22B02" w:rsidRDefault="00C22B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B02" w:rsidRDefault="00C22B02">
      <w:pPr>
        <w:spacing w:after="0"/>
      </w:pPr>
      <w:r>
        <w:separator/>
      </w:r>
    </w:p>
  </w:footnote>
  <w:footnote w:type="continuationSeparator" w:id="0">
    <w:p w:rsidR="00C22B02" w:rsidRDefault="00C22B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055F7B2"/>
    <w:multiLevelType w:val="singleLevel"/>
    <w:tmpl w:val="E055F7B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ZmYzZDVjMTJlNjU4ZDNiNmU0N2Q3YWMzNDg2OWUifQ=="/>
  </w:docVars>
  <w:rsids>
    <w:rsidRoot w:val="0E30790D"/>
    <w:rsid w:val="0035001E"/>
    <w:rsid w:val="00C22B02"/>
    <w:rsid w:val="00C43D38"/>
    <w:rsid w:val="00DD0ADE"/>
    <w:rsid w:val="095E3145"/>
    <w:rsid w:val="0E30790D"/>
    <w:rsid w:val="68B846B6"/>
    <w:rsid w:val="764A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DD2F92"/>
  <w15:docId w15:val="{99E07293-E627-40B3-8CA1-B5EB1517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AD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D0ADE"/>
    <w:rPr>
      <w:rFonts w:ascii="Tahoma" w:eastAsia="微软雅黑" w:hAnsi="Tahoma" w:cs="Times New Roman"/>
      <w:sz w:val="18"/>
      <w:szCs w:val="18"/>
    </w:rPr>
  </w:style>
  <w:style w:type="paragraph" w:styleId="a5">
    <w:name w:val="footer"/>
    <w:basedOn w:val="a"/>
    <w:link w:val="a6"/>
    <w:rsid w:val="00DD0AD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D0ADE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猪猪琪</dc:creator>
  <cp:lastModifiedBy>shenjike</cp:lastModifiedBy>
  <cp:revision>2</cp:revision>
  <dcterms:created xsi:type="dcterms:W3CDTF">2023-10-26T00:28:00Z</dcterms:created>
  <dcterms:modified xsi:type="dcterms:W3CDTF">2024-01-05T07:12:00Z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C639A1C435BC42069FDDF31FB84F876D_11</vt:lpwstr>
  </property>
</Properties>
</file>