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b/>
          <w:bCs/>
          <w:sz w:val="40"/>
          <w:szCs w:val="48"/>
        </w:rPr>
      </w:pPr>
      <w:r>
        <w:rPr>
          <w:rFonts w:hint="eastAsia"/>
          <w:b/>
          <w:bCs/>
          <w:sz w:val="40"/>
          <w:szCs w:val="48"/>
        </w:rPr>
        <w:t>成都市第二人民医院总务科</w:t>
      </w:r>
    </w:p>
    <w:p>
      <w:pPr>
        <w:spacing w:line="500" w:lineRule="exact"/>
        <w:jc w:val="center"/>
        <w:rPr>
          <w:rFonts w:hint="eastAsia"/>
          <w:b/>
          <w:bCs/>
          <w:sz w:val="40"/>
          <w:szCs w:val="48"/>
        </w:rPr>
      </w:pPr>
      <w:r>
        <w:rPr>
          <w:rFonts w:hint="eastAsia"/>
          <w:b/>
          <w:bCs/>
          <w:sz w:val="40"/>
          <w:szCs w:val="48"/>
        </w:rPr>
        <w:t>项目任务书</w:t>
      </w:r>
    </w:p>
    <w:tbl>
      <w:tblPr>
        <w:tblStyle w:val="5"/>
        <w:tblW w:w="1068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94"/>
        <w:gridCol w:w="86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jc w:val="center"/>
        </w:trPr>
        <w:tc>
          <w:tcPr>
            <w:tcW w:w="744" w:type="dxa"/>
            <w:tcBorders>
              <w:top w:val="single" w:color="auto" w:sz="12"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项号</w:t>
            </w:r>
          </w:p>
        </w:tc>
        <w:tc>
          <w:tcPr>
            <w:tcW w:w="1294" w:type="dxa"/>
            <w:tcBorders>
              <w:top w:val="single" w:color="auto" w:sz="12" w:space="0"/>
              <w:left w:val="single" w:color="auto" w:sz="6"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内 容</w:t>
            </w:r>
          </w:p>
        </w:tc>
        <w:tc>
          <w:tcPr>
            <w:tcW w:w="8644" w:type="dxa"/>
            <w:tcBorders>
              <w:top w:val="single" w:color="auto" w:sz="12" w:space="0"/>
              <w:left w:val="single" w:color="auto" w:sz="6" w:space="0"/>
              <w:bottom w:val="single" w:color="auto" w:sz="4" w:space="0"/>
              <w:right w:val="single" w:color="auto" w:sz="12" w:space="0"/>
            </w:tcBorders>
            <w:noWrap w:val="0"/>
            <w:vAlign w:val="center"/>
          </w:tcPr>
          <w:p>
            <w:pPr>
              <w:spacing w:line="460" w:lineRule="exact"/>
              <w:jc w:val="center"/>
              <w:rPr>
                <w:rFonts w:hint="eastAsia" w:ascii="宋体" w:hAnsi="宋体"/>
                <w:sz w:val="24"/>
              </w:rPr>
            </w:pPr>
            <w:r>
              <w:rPr>
                <w:rFonts w:hint="eastAsia" w:ascii="宋体" w:hAnsi="宋体"/>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项目名称</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bCs/>
                <w:sz w:val="24"/>
              </w:rPr>
            </w:pPr>
            <w:bookmarkStart w:id="0" w:name="_GoBack"/>
            <w:r>
              <w:rPr>
                <w:rFonts w:hint="eastAsia" w:ascii="宋体" w:hAnsi="宋体"/>
                <w:bCs/>
                <w:sz w:val="24"/>
                <w:lang w:eastAsia="zh-CN"/>
              </w:rPr>
              <w:t>医疗美容科药妆类眼部抗衰、微针套组系列产品</w:t>
            </w:r>
            <w:r>
              <w:rPr>
                <w:rFonts w:hint="eastAsia" w:ascii="宋体" w:hAnsi="宋体"/>
                <w:bCs/>
                <w:sz w:val="24"/>
              </w:rPr>
              <w:t>采购项目</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2</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项目地址</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bCs/>
                <w:sz w:val="24"/>
              </w:rPr>
            </w:pPr>
            <w:r>
              <w:rPr>
                <w:rFonts w:hint="eastAsia" w:ascii="宋体" w:hAnsi="宋体"/>
                <w:bCs/>
                <w:sz w:val="24"/>
              </w:rPr>
              <w:t>成都市第二人民医院（庆云南街10号）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1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3</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项</w:t>
            </w:r>
          </w:p>
          <w:p>
            <w:pPr>
              <w:spacing w:line="460" w:lineRule="exact"/>
              <w:jc w:val="center"/>
              <w:rPr>
                <w:rFonts w:hint="eastAsia" w:ascii="宋体" w:hAnsi="宋体"/>
                <w:sz w:val="24"/>
              </w:rPr>
            </w:pPr>
            <w:r>
              <w:rPr>
                <w:rFonts w:hint="eastAsia" w:ascii="宋体" w:hAnsi="宋体"/>
                <w:sz w:val="24"/>
              </w:rPr>
              <w:t>目</w:t>
            </w:r>
          </w:p>
          <w:p>
            <w:pPr>
              <w:spacing w:line="460" w:lineRule="exact"/>
              <w:jc w:val="center"/>
              <w:rPr>
                <w:rFonts w:hint="eastAsia" w:ascii="宋体" w:hAnsi="宋体"/>
                <w:sz w:val="24"/>
              </w:rPr>
            </w:pPr>
            <w:r>
              <w:rPr>
                <w:rFonts w:hint="eastAsia" w:ascii="宋体" w:hAnsi="宋体"/>
                <w:sz w:val="24"/>
              </w:rPr>
              <w:t>内</w:t>
            </w:r>
          </w:p>
          <w:p>
            <w:pPr>
              <w:spacing w:line="460" w:lineRule="exact"/>
              <w:jc w:val="center"/>
              <w:rPr>
                <w:rFonts w:hint="eastAsia" w:ascii="宋体" w:hAnsi="宋体"/>
                <w:sz w:val="24"/>
              </w:rPr>
            </w:pPr>
            <w:r>
              <w:rPr>
                <w:rFonts w:hint="eastAsia" w:ascii="宋体" w:hAnsi="宋体"/>
                <w:sz w:val="24"/>
              </w:rPr>
              <w:t>容</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pStyle w:val="3"/>
              <w:spacing w:line="400" w:lineRule="exact"/>
              <w:ind w:firstLine="313" w:firstLineChars="130"/>
              <w:rPr>
                <w:rFonts w:ascii="仿宋" w:hAnsi="仿宋"/>
                <w:color w:val="000000"/>
                <w:sz w:val="24"/>
              </w:rPr>
            </w:pPr>
            <w:r>
              <w:rPr>
                <w:rFonts w:hint="eastAsia" w:ascii="仿宋" w:hAnsi="仿宋"/>
                <w:b/>
                <w:color w:val="000000"/>
                <w:sz w:val="24"/>
                <w:lang w:val="en-US" w:eastAsia="zh-CN"/>
              </w:rPr>
              <w:t xml:space="preserve"> </w:t>
            </w:r>
            <w:r>
              <w:rPr>
                <w:rFonts w:hint="eastAsia" w:ascii="仿宋" w:hAnsi="仿宋"/>
                <w:b/>
                <w:color w:val="000000"/>
                <w:sz w:val="24"/>
              </w:rPr>
              <w:t>眼部抗衰（普通</w:t>
            </w:r>
            <w:r>
              <w:rPr>
                <w:rFonts w:hint="eastAsia" w:ascii="仿宋" w:hAnsi="仿宋"/>
                <w:b/>
                <w:color w:val="000000"/>
                <w:sz w:val="24"/>
                <w:lang w:eastAsia="zh-CN"/>
              </w:rPr>
              <w:t>系列</w:t>
            </w:r>
            <w:r>
              <w:rPr>
                <w:rFonts w:hint="eastAsia" w:ascii="仿宋" w:hAnsi="仿宋"/>
                <w:b/>
                <w:color w:val="000000"/>
                <w:sz w:val="24"/>
              </w:rPr>
              <w:t>）</w:t>
            </w:r>
          </w:p>
          <w:p>
            <w:pPr>
              <w:pStyle w:val="3"/>
              <w:numPr>
                <w:ilvl w:val="0"/>
                <w:numId w:val="1"/>
              </w:numPr>
              <w:spacing w:line="400" w:lineRule="exact"/>
              <w:ind w:firstLine="0" w:firstLineChars="0"/>
              <w:rPr>
                <w:rFonts w:ascii="仿宋" w:hAnsi="仿宋"/>
                <w:color w:val="000000"/>
                <w:sz w:val="24"/>
              </w:rPr>
            </w:pPr>
            <w:r>
              <w:rPr>
                <w:rFonts w:hint="eastAsia" w:ascii="仿宋" w:hAnsi="仿宋"/>
                <w:color w:val="000000"/>
                <w:sz w:val="24"/>
              </w:rPr>
              <w:t>眼部精华：水、甘油、丁二醇、透明质酸、苯氧乙醇、胶原蛋白、弹性蛋 白、三肽-10、维他命 B5、肌 肽、水飞蓟油、北美乔松树皮、 红没药醇、软磷脂、维他命E等；</w:t>
            </w:r>
          </w:p>
          <w:p>
            <w:pPr>
              <w:pStyle w:val="3"/>
              <w:spacing w:line="400" w:lineRule="exact"/>
              <w:ind w:firstLine="0" w:firstLineChars="0"/>
              <w:rPr>
                <w:rFonts w:ascii="仿宋" w:hAnsi="仿宋"/>
                <w:color w:val="000000"/>
                <w:sz w:val="24"/>
              </w:rPr>
            </w:pPr>
            <w:r>
              <w:rPr>
                <w:rFonts w:hint="eastAsia" w:ascii="仿宋" w:hAnsi="仿宋"/>
                <w:color w:val="000000"/>
                <w:sz w:val="24"/>
              </w:rPr>
              <w:t>眼部精华：10ml—50ml；</w:t>
            </w:r>
          </w:p>
          <w:p>
            <w:pPr>
              <w:pStyle w:val="3"/>
              <w:numPr>
                <w:ilvl w:val="0"/>
                <w:numId w:val="1"/>
              </w:numPr>
              <w:spacing w:line="400" w:lineRule="exact"/>
              <w:ind w:firstLine="0" w:firstLineChars="0"/>
              <w:rPr>
                <w:rFonts w:ascii="仿宋" w:hAnsi="仿宋"/>
                <w:color w:val="000000"/>
                <w:sz w:val="24"/>
              </w:rPr>
            </w:pPr>
            <w:r>
              <w:rPr>
                <w:rFonts w:hint="eastAsia" w:ascii="仿宋" w:hAnsi="仿宋"/>
                <w:color w:val="000000"/>
                <w:sz w:val="24"/>
              </w:rPr>
              <w:t>保湿型眼霜：水、甘油、丙二醇、泛醇、透明质酸、苯氧乙醇等；</w:t>
            </w:r>
          </w:p>
          <w:p>
            <w:pPr>
              <w:pStyle w:val="3"/>
              <w:spacing w:line="400" w:lineRule="exact"/>
              <w:ind w:firstLine="0" w:firstLineChars="0"/>
              <w:rPr>
                <w:rFonts w:ascii="仿宋" w:hAnsi="仿宋"/>
                <w:color w:val="000000"/>
                <w:sz w:val="24"/>
              </w:rPr>
            </w:pPr>
            <w:r>
              <w:rPr>
                <w:rFonts w:hint="eastAsia" w:ascii="仿宋" w:hAnsi="仿宋"/>
                <w:color w:val="000000"/>
                <w:sz w:val="24"/>
              </w:rPr>
              <w:t>保湿型眼霜:25g—50g；</w:t>
            </w:r>
          </w:p>
          <w:p>
            <w:pPr>
              <w:pStyle w:val="3"/>
              <w:numPr>
                <w:ilvl w:val="0"/>
                <w:numId w:val="1"/>
              </w:numPr>
              <w:spacing w:line="400" w:lineRule="exact"/>
              <w:ind w:firstLine="0" w:firstLineChars="0"/>
              <w:rPr>
                <w:rFonts w:ascii="仿宋" w:hAnsi="仿宋"/>
                <w:color w:val="000000"/>
                <w:sz w:val="24"/>
              </w:rPr>
            </w:pPr>
            <w:r>
              <w:rPr>
                <w:rFonts w:hint="eastAsia" w:ascii="仿宋" w:hAnsi="仿宋"/>
                <w:color w:val="000000"/>
                <w:sz w:val="24"/>
              </w:rPr>
              <w:t>抗皱紧致型眼霜：水、异十六烷、甜菜碱、甘油，丁二醇、透明质酸、苯氧乙醇等；</w:t>
            </w:r>
          </w:p>
          <w:p>
            <w:pPr>
              <w:pStyle w:val="3"/>
              <w:spacing w:line="400" w:lineRule="exact"/>
              <w:ind w:firstLine="0" w:firstLineChars="0"/>
              <w:rPr>
                <w:rFonts w:ascii="仿宋" w:hAnsi="仿宋"/>
                <w:color w:val="000000"/>
                <w:sz w:val="24"/>
              </w:rPr>
            </w:pPr>
            <w:r>
              <w:rPr>
                <w:rFonts w:hint="eastAsia" w:ascii="仿宋" w:hAnsi="仿宋"/>
                <w:color w:val="000000"/>
                <w:sz w:val="24"/>
              </w:rPr>
              <w:t>抗皱紧致型眼霜：25g—50g；</w:t>
            </w:r>
          </w:p>
          <w:p>
            <w:pPr>
              <w:pStyle w:val="3"/>
              <w:numPr>
                <w:ilvl w:val="0"/>
                <w:numId w:val="1"/>
              </w:numPr>
              <w:spacing w:line="400" w:lineRule="exact"/>
              <w:ind w:firstLine="0" w:firstLineChars="0"/>
              <w:rPr>
                <w:rFonts w:ascii="仿宋" w:hAnsi="仿宋"/>
                <w:color w:val="000000"/>
                <w:sz w:val="24"/>
              </w:rPr>
            </w:pPr>
            <w:r>
              <w:rPr>
                <w:rFonts w:hint="eastAsia" w:ascii="仿宋" w:hAnsi="仿宋"/>
                <w:color w:val="000000"/>
                <w:sz w:val="24"/>
              </w:rPr>
              <w:t>眼贴膜：水、甘油、丙二醇、水解胶原、羟苯甲酯等</w:t>
            </w:r>
          </w:p>
          <w:p>
            <w:pPr>
              <w:pStyle w:val="3"/>
              <w:spacing w:line="400" w:lineRule="exact"/>
              <w:ind w:firstLine="0" w:firstLineChars="0"/>
              <w:rPr>
                <w:rFonts w:ascii="仿宋" w:hAnsi="仿宋"/>
                <w:color w:val="000000"/>
                <w:sz w:val="24"/>
              </w:rPr>
            </w:pPr>
            <w:r>
              <w:rPr>
                <w:rFonts w:hint="eastAsia" w:ascii="仿宋" w:hAnsi="仿宋"/>
                <w:color w:val="000000"/>
                <w:sz w:val="24"/>
              </w:rPr>
              <w:t>眼贴膜：1片</w:t>
            </w:r>
          </w:p>
          <w:p>
            <w:pPr>
              <w:pStyle w:val="3"/>
              <w:spacing w:line="400" w:lineRule="exact"/>
              <w:ind w:firstLine="480"/>
              <w:rPr>
                <w:rFonts w:ascii="仿宋" w:hAnsi="仿宋"/>
                <w:color w:val="000000"/>
                <w:sz w:val="24"/>
              </w:rPr>
            </w:pPr>
            <w:r>
              <w:rPr>
                <w:rFonts w:hint="eastAsia" w:ascii="仿宋" w:hAnsi="仿宋"/>
                <w:color w:val="000000"/>
                <w:sz w:val="24"/>
              </w:rPr>
              <w:t>注：以上</w:t>
            </w:r>
            <w:r>
              <w:rPr>
                <w:rFonts w:hint="eastAsia" w:ascii="仿宋" w:hAnsi="仿宋"/>
                <w:color w:val="000000"/>
                <w:sz w:val="24"/>
                <w:lang w:eastAsia="zh-CN"/>
              </w:rPr>
              <w:t>技术</w:t>
            </w:r>
            <w:r>
              <w:rPr>
                <w:rFonts w:hint="eastAsia" w:ascii="仿宋" w:hAnsi="仿宋"/>
                <w:color w:val="000000"/>
                <w:sz w:val="24"/>
              </w:rPr>
              <w:t>要求</w:t>
            </w:r>
            <w:r>
              <w:rPr>
                <w:rFonts w:hint="eastAsia" w:ascii="仿宋" w:hAnsi="仿宋"/>
                <w:color w:val="000000"/>
                <w:sz w:val="24"/>
                <w:lang w:eastAsia="zh-CN"/>
              </w:rPr>
              <w:t>需</w:t>
            </w:r>
            <w:r>
              <w:rPr>
                <w:rFonts w:hint="eastAsia" w:ascii="仿宋" w:hAnsi="仿宋"/>
                <w:color w:val="000000"/>
                <w:sz w:val="24"/>
              </w:rPr>
              <w:t>提供相关证明材料。</w:t>
            </w:r>
          </w:p>
          <w:p>
            <w:pPr>
              <w:pStyle w:val="3"/>
              <w:spacing w:line="400" w:lineRule="exact"/>
              <w:ind w:firstLine="0" w:firstLineChars="0"/>
              <w:rPr>
                <w:rFonts w:ascii="仿宋" w:hAnsi="仿宋"/>
                <w:color w:val="000000"/>
                <w:sz w:val="24"/>
              </w:rPr>
            </w:pPr>
            <w:r>
              <w:rPr>
                <w:rFonts w:hint="eastAsia" w:ascii="仿宋" w:hAnsi="仿宋"/>
                <w:color w:val="000000"/>
                <w:sz w:val="24"/>
              </w:rPr>
              <w:t>5、因产品质量等原因引起问题由供应商全部承担（可提供承诺函）</w:t>
            </w:r>
          </w:p>
          <w:p>
            <w:pPr>
              <w:pStyle w:val="3"/>
              <w:spacing w:line="400" w:lineRule="exact"/>
              <w:ind w:firstLine="0" w:firstLineChars="0"/>
              <w:rPr>
                <w:rFonts w:ascii="仿宋" w:hAnsi="仿宋"/>
                <w:color w:val="000000"/>
                <w:sz w:val="24"/>
              </w:rPr>
            </w:pPr>
            <w:r>
              <w:rPr>
                <w:rFonts w:hint="eastAsia" w:ascii="仿宋" w:hAnsi="仿宋"/>
                <w:color w:val="000000"/>
                <w:sz w:val="24"/>
              </w:rPr>
              <w:t>6、符合药食品监督管理局标准。</w:t>
            </w:r>
          </w:p>
          <w:p>
            <w:pPr>
              <w:pStyle w:val="3"/>
              <w:spacing w:line="400" w:lineRule="exact"/>
              <w:ind w:firstLine="313" w:firstLineChars="130"/>
              <w:rPr>
                <w:rFonts w:ascii="仿宋" w:hAnsi="仿宋"/>
                <w:b/>
                <w:color w:val="000000"/>
                <w:sz w:val="24"/>
              </w:rPr>
            </w:pPr>
            <w:r>
              <w:rPr>
                <w:rFonts w:hint="eastAsia" w:ascii="仿宋" w:hAnsi="仿宋"/>
                <w:b/>
                <w:color w:val="000000"/>
                <w:sz w:val="24"/>
                <w:lang w:val="en-US" w:eastAsia="zh-CN"/>
              </w:rPr>
              <w:t xml:space="preserve"> </w:t>
            </w:r>
            <w:r>
              <w:rPr>
                <w:rFonts w:hint="eastAsia" w:ascii="仿宋" w:hAnsi="仿宋"/>
                <w:b/>
                <w:color w:val="000000"/>
                <w:sz w:val="24"/>
              </w:rPr>
              <w:t>眼部抗衰（高端</w:t>
            </w:r>
            <w:r>
              <w:rPr>
                <w:rFonts w:hint="eastAsia" w:ascii="仿宋" w:hAnsi="仿宋"/>
                <w:b/>
                <w:color w:val="000000"/>
                <w:sz w:val="24"/>
                <w:lang w:eastAsia="zh-CN"/>
              </w:rPr>
              <w:t>系列</w:t>
            </w:r>
            <w:r>
              <w:rPr>
                <w:rFonts w:hint="eastAsia" w:ascii="仿宋" w:hAnsi="仿宋"/>
                <w:b/>
                <w:color w:val="000000"/>
                <w:sz w:val="24"/>
              </w:rPr>
              <w:t>）</w:t>
            </w:r>
          </w:p>
          <w:p>
            <w:pPr>
              <w:pStyle w:val="3"/>
              <w:numPr>
                <w:ilvl w:val="0"/>
                <w:numId w:val="2"/>
              </w:numPr>
              <w:spacing w:line="400" w:lineRule="exact"/>
              <w:ind w:firstLine="0" w:firstLineChars="0"/>
              <w:rPr>
                <w:rFonts w:ascii="仿宋" w:hAnsi="仿宋"/>
                <w:color w:val="000000"/>
                <w:sz w:val="24"/>
              </w:rPr>
            </w:pPr>
            <w:r>
              <w:rPr>
                <w:rFonts w:hint="eastAsia" w:ascii="仿宋" w:hAnsi="仿宋"/>
                <w:color w:val="000000"/>
                <w:sz w:val="24"/>
              </w:rPr>
              <w:t>眼部精华：水、甘油、丁二醇、透明质酸、苯氧乙醇等；</w:t>
            </w:r>
          </w:p>
          <w:p>
            <w:pPr>
              <w:pStyle w:val="3"/>
              <w:spacing w:line="400" w:lineRule="exact"/>
              <w:ind w:firstLine="0" w:firstLineChars="0"/>
              <w:rPr>
                <w:rFonts w:ascii="仿宋" w:hAnsi="仿宋"/>
                <w:color w:val="000000"/>
                <w:sz w:val="24"/>
              </w:rPr>
            </w:pPr>
            <w:r>
              <w:rPr>
                <w:rFonts w:hint="eastAsia" w:ascii="仿宋" w:hAnsi="仿宋"/>
                <w:color w:val="000000"/>
                <w:sz w:val="24"/>
              </w:rPr>
              <w:t>眼部精华：10ml—50ml；</w:t>
            </w:r>
          </w:p>
          <w:p>
            <w:pPr>
              <w:pStyle w:val="3"/>
              <w:numPr>
                <w:ilvl w:val="0"/>
                <w:numId w:val="2"/>
              </w:numPr>
              <w:spacing w:line="400" w:lineRule="exact"/>
              <w:ind w:firstLine="0" w:firstLineChars="0"/>
              <w:rPr>
                <w:rFonts w:ascii="仿宋" w:hAnsi="仿宋"/>
                <w:color w:val="000000"/>
                <w:sz w:val="24"/>
              </w:rPr>
            </w:pPr>
            <w:r>
              <w:rPr>
                <w:rFonts w:hint="eastAsia" w:ascii="仿宋" w:hAnsi="仿宋"/>
                <w:color w:val="000000"/>
                <w:sz w:val="24"/>
              </w:rPr>
              <w:t>保湿型眼霜：水、甘油、丙二醇、泛醇、透明质酸、苯氧乙醇艾地苯、角鲨烷、甜菜碱、生育酚乙酸酯等；</w:t>
            </w:r>
          </w:p>
          <w:p>
            <w:pPr>
              <w:pStyle w:val="3"/>
              <w:spacing w:line="400" w:lineRule="exact"/>
              <w:ind w:firstLine="0" w:firstLineChars="0"/>
              <w:rPr>
                <w:rFonts w:ascii="仿宋" w:hAnsi="仿宋"/>
                <w:color w:val="000000"/>
                <w:sz w:val="24"/>
              </w:rPr>
            </w:pPr>
            <w:r>
              <w:rPr>
                <w:rFonts w:hint="eastAsia" w:ascii="仿宋" w:hAnsi="仿宋"/>
                <w:color w:val="000000"/>
                <w:sz w:val="24"/>
              </w:rPr>
              <w:t>保湿型眼霜:25g—50g；</w:t>
            </w:r>
          </w:p>
          <w:p>
            <w:pPr>
              <w:pStyle w:val="3"/>
              <w:numPr>
                <w:ilvl w:val="0"/>
                <w:numId w:val="2"/>
              </w:numPr>
              <w:spacing w:line="400" w:lineRule="exact"/>
              <w:ind w:firstLine="0" w:firstLineChars="0"/>
              <w:rPr>
                <w:rFonts w:ascii="仿宋" w:hAnsi="仿宋"/>
                <w:color w:val="000000"/>
                <w:sz w:val="24"/>
              </w:rPr>
            </w:pPr>
            <w:r>
              <w:rPr>
                <w:rFonts w:hint="eastAsia" w:ascii="仿宋" w:hAnsi="仿宋"/>
                <w:color w:val="000000"/>
                <w:sz w:val="24"/>
              </w:rPr>
              <w:t>抗皱紧致型眼霜：水、异十六烷、甜菜碱、甘油，丁二醇、透明质酸、苯氧乙醇等；</w:t>
            </w:r>
          </w:p>
          <w:p>
            <w:pPr>
              <w:pStyle w:val="3"/>
              <w:spacing w:line="400" w:lineRule="exact"/>
              <w:ind w:firstLine="0" w:firstLineChars="0"/>
              <w:rPr>
                <w:rFonts w:ascii="仿宋" w:hAnsi="仿宋"/>
                <w:color w:val="000000"/>
                <w:sz w:val="24"/>
              </w:rPr>
            </w:pPr>
            <w:r>
              <w:rPr>
                <w:rFonts w:hint="eastAsia" w:ascii="仿宋" w:hAnsi="仿宋"/>
                <w:color w:val="000000"/>
                <w:sz w:val="24"/>
              </w:rPr>
              <w:t>抗皱紧致型眼霜：25g—50g；</w:t>
            </w:r>
          </w:p>
          <w:p>
            <w:pPr>
              <w:pStyle w:val="3"/>
              <w:spacing w:line="400" w:lineRule="exact"/>
              <w:ind w:firstLine="0" w:firstLineChars="0"/>
              <w:rPr>
                <w:rFonts w:ascii="仿宋" w:hAnsi="仿宋"/>
                <w:color w:val="000000"/>
                <w:sz w:val="24"/>
              </w:rPr>
            </w:pPr>
            <w:r>
              <w:rPr>
                <w:rFonts w:hint="eastAsia" w:ascii="仿宋" w:hAnsi="仿宋"/>
                <w:color w:val="000000"/>
                <w:sz w:val="24"/>
              </w:rPr>
              <w:t>4、眼贴膜：水、甘油、丙二醇、水解胶原、羟苯甲酯、清酒酵母、微晶酵母、甘草精、奇异果萃取液等</w:t>
            </w:r>
          </w:p>
          <w:p>
            <w:pPr>
              <w:pStyle w:val="3"/>
              <w:spacing w:line="400" w:lineRule="exact"/>
              <w:ind w:firstLine="0" w:firstLineChars="0"/>
              <w:rPr>
                <w:rFonts w:ascii="仿宋" w:hAnsi="仿宋"/>
                <w:color w:val="000000"/>
                <w:sz w:val="24"/>
              </w:rPr>
            </w:pPr>
            <w:r>
              <w:rPr>
                <w:rFonts w:hint="eastAsia" w:ascii="仿宋" w:hAnsi="仿宋"/>
                <w:color w:val="000000"/>
                <w:sz w:val="24"/>
              </w:rPr>
              <w:t>眼贴膜：1片</w:t>
            </w:r>
          </w:p>
          <w:p>
            <w:pPr>
              <w:pStyle w:val="3"/>
              <w:spacing w:line="400" w:lineRule="exact"/>
              <w:ind w:firstLine="480"/>
              <w:rPr>
                <w:rFonts w:ascii="仿宋" w:hAnsi="仿宋"/>
                <w:color w:val="000000"/>
                <w:sz w:val="24"/>
              </w:rPr>
            </w:pPr>
            <w:r>
              <w:rPr>
                <w:rFonts w:hint="eastAsia" w:ascii="仿宋" w:hAnsi="仿宋"/>
                <w:color w:val="000000"/>
                <w:sz w:val="24"/>
              </w:rPr>
              <w:t>注：以上技术要求需提供相关证明材料。</w:t>
            </w:r>
          </w:p>
          <w:p>
            <w:pPr>
              <w:pStyle w:val="3"/>
              <w:spacing w:line="400" w:lineRule="exact"/>
              <w:ind w:firstLine="0" w:firstLineChars="0"/>
              <w:rPr>
                <w:rFonts w:ascii="仿宋" w:hAnsi="仿宋"/>
                <w:color w:val="000000"/>
                <w:sz w:val="24"/>
              </w:rPr>
            </w:pPr>
            <w:r>
              <w:rPr>
                <w:rFonts w:hint="eastAsia" w:ascii="仿宋" w:hAnsi="仿宋"/>
                <w:color w:val="000000"/>
                <w:sz w:val="24"/>
              </w:rPr>
              <w:t>5、因产品质量等原因引起问题由供应商全部承担（可提供承诺函）</w:t>
            </w:r>
          </w:p>
          <w:p>
            <w:pPr>
              <w:pStyle w:val="3"/>
              <w:spacing w:line="400" w:lineRule="exact"/>
              <w:ind w:firstLine="0" w:firstLineChars="0"/>
              <w:rPr>
                <w:rFonts w:ascii="仿宋" w:hAnsi="仿宋"/>
                <w:color w:val="000000"/>
                <w:sz w:val="24"/>
              </w:rPr>
            </w:pPr>
            <w:r>
              <w:rPr>
                <w:rFonts w:hint="eastAsia" w:ascii="仿宋" w:hAnsi="仿宋"/>
                <w:color w:val="000000"/>
                <w:sz w:val="24"/>
              </w:rPr>
              <w:t>6、符合药食品监督管理局标准。</w:t>
            </w:r>
          </w:p>
          <w:p>
            <w:pPr>
              <w:pStyle w:val="3"/>
              <w:spacing w:line="400" w:lineRule="exact"/>
              <w:ind w:firstLine="0" w:firstLineChars="0"/>
              <w:rPr>
                <w:rFonts w:ascii="仿宋" w:hAnsi="仿宋"/>
                <w:b/>
                <w:bCs/>
                <w:color w:val="000000"/>
                <w:sz w:val="24"/>
              </w:rPr>
            </w:pPr>
            <w:r>
              <w:rPr>
                <w:rFonts w:hint="eastAsia" w:ascii="仿宋" w:hAnsi="仿宋"/>
                <w:b/>
                <w:bCs/>
                <w:color w:val="000000"/>
                <w:sz w:val="24"/>
                <w:lang w:val="en-US" w:eastAsia="zh-CN"/>
              </w:rPr>
              <w:t xml:space="preserve">   </w:t>
            </w:r>
            <w:r>
              <w:rPr>
                <w:rFonts w:hint="eastAsia" w:ascii="仿宋" w:hAnsi="仿宋"/>
                <w:b/>
                <w:bCs/>
                <w:color w:val="000000"/>
                <w:sz w:val="24"/>
              </w:rPr>
              <w:t>微针套组</w:t>
            </w:r>
            <w:r>
              <w:rPr>
                <w:rFonts w:hint="eastAsia" w:ascii="仿宋" w:hAnsi="仿宋"/>
                <w:b/>
                <w:bCs/>
                <w:color w:val="000000"/>
                <w:sz w:val="24"/>
                <w:lang w:eastAsia="zh-CN"/>
              </w:rPr>
              <w:t>系列</w:t>
            </w:r>
          </w:p>
          <w:p>
            <w:pPr>
              <w:pStyle w:val="4"/>
              <w:numPr>
                <w:ilvl w:val="0"/>
                <w:numId w:val="3"/>
              </w:numPr>
              <w:jc w:val="left"/>
              <w:rPr>
                <w:rFonts w:ascii="仿宋" w:hAnsi="仿宋"/>
                <w:b w:val="0"/>
                <w:bCs w:val="0"/>
                <w:color w:val="000000"/>
                <w:sz w:val="24"/>
                <w:szCs w:val="24"/>
              </w:rPr>
            </w:pPr>
            <w:r>
              <w:rPr>
                <w:rFonts w:hint="eastAsia" w:ascii="仿宋" w:hAnsi="仿宋"/>
                <w:b w:val="0"/>
                <w:bCs w:val="0"/>
                <w:color w:val="000000"/>
                <w:sz w:val="24"/>
                <w:szCs w:val="24"/>
              </w:rPr>
              <w:t>冻干粉：寡肽、透明质酸、神经酰胺等；</w:t>
            </w:r>
          </w:p>
          <w:p>
            <w:pPr>
              <w:pStyle w:val="4"/>
              <w:jc w:val="left"/>
              <w:rPr>
                <w:b w:val="0"/>
                <w:bCs w:val="0"/>
              </w:rPr>
            </w:pPr>
            <w:r>
              <w:rPr>
                <w:rFonts w:hint="eastAsia" w:ascii="仿宋" w:hAnsi="仿宋"/>
                <w:b w:val="0"/>
                <w:bCs w:val="0"/>
                <w:color w:val="000000"/>
                <w:sz w:val="24"/>
              </w:rPr>
              <w:t>冻干粉：80ug—90ug；</w:t>
            </w:r>
          </w:p>
          <w:p>
            <w:pPr>
              <w:pStyle w:val="4"/>
              <w:numPr>
                <w:ilvl w:val="0"/>
                <w:numId w:val="3"/>
              </w:numPr>
              <w:jc w:val="left"/>
              <w:rPr>
                <w:rFonts w:ascii="仿宋" w:hAnsi="仿宋"/>
                <w:b w:val="0"/>
                <w:bCs w:val="0"/>
                <w:color w:val="000000"/>
                <w:sz w:val="24"/>
                <w:szCs w:val="24"/>
              </w:rPr>
            </w:pPr>
            <w:r>
              <w:rPr>
                <w:rFonts w:hint="eastAsia" w:ascii="仿宋" w:hAnsi="仿宋"/>
                <w:b w:val="0"/>
                <w:bCs w:val="0"/>
                <w:color w:val="000000"/>
                <w:sz w:val="24"/>
                <w:szCs w:val="24"/>
              </w:rPr>
              <w:t>冻干粉溶媒：水、甘油、透明质酸等；</w:t>
            </w:r>
          </w:p>
          <w:p>
            <w:pPr>
              <w:pStyle w:val="4"/>
              <w:jc w:val="left"/>
              <w:rPr>
                <w:b w:val="0"/>
                <w:bCs w:val="0"/>
              </w:rPr>
            </w:pPr>
            <w:r>
              <w:rPr>
                <w:rFonts w:hint="eastAsia" w:ascii="仿宋" w:hAnsi="仿宋"/>
                <w:b w:val="0"/>
                <w:bCs w:val="0"/>
                <w:color w:val="000000"/>
                <w:sz w:val="24"/>
              </w:rPr>
              <w:t>冻干粉溶媒：3ml—5ml；</w:t>
            </w:r>
          </w:p>
          <w:p>
            <w:pPr>
              <w:pStyle w:val="4"/>
              <w:numPr>
                <w:ilvl w:val="0"/>
                <w:numId w:val="3"/>
              </w:numPr>
              <w:jc w:val="left"/>
              <w:rPr>
                <w:rFonts w:ascii="仿宋" w:hAnsi="仿宋"/>
                <w:b w:val="0"/>
                <w:bCs w:val="0"/>
                <w:color w:val="000000"/>
                <w:sz w:val="24"/>
                <w:szCs w:val="24"/>
              </w:rPr>
            </w:pPr>
            <w:r>
              <w:rPr>
                <w:rFonts w:hint="eastAsia" w:ascii="仿宋" w:hAnsi="仿宋"/>
                <w:b w:val="0"/>
                <w:bCs w:val="0"/>
                <w:color w:val="000000"/>
                <w:sz w:val="24"/>
                <w:szCs w:val="24"/>
              </w:rPr>
              <w:t>修护肽：寡肽、透明质酸钠等；</w:t>
            </w:r>
          </w:p>
          <w:p>
            <w:pPr>
              <w:pStyle w:val="4"/>
              <w:jc w:val="left"/>
              <w:rPr>
                <w:rFonts w:ascii="仿宋" w:hAnsi="仿宋"/>
                <w:b w:val="0"/>
                <w:bCs w:val="0"/>
                <w:color w:val="000000"/>
                <w:sz w:val="24"/>
              </w:rPr>
            </w:pPr>
            <w:r>
              <w:rPr>
                <w:rFonts w:hint="eastAsia" w:ascii="仿宋" w:hAnsi="仿宋"/>
                <w:b w:val="0"/>
                <w:bCs w:val="0"/>
                <w:color w:val="000000"/>
                <w:sz w:val="24"/>
              </w:rPr>
              <w:t>修护肽：4ml—6ml；</w:t>
            </w:r>
          </w:p>
          <w:p>
            <w:pPr>
              <w:pStyle w:val="4"/>
              <w:numPr>
                <w:ilvl w:val="0"/>
                <w:numId w:val="3"/>
              </w:numPr>
              <w:jc w:val="left"/>
              <w:rPr>
                <w:rFonts w:ascii="仿宋" w:hAnsi="仿宋"/>
                <w:b w:val="0"/>
                <w:bCs w:val="0"/>
                <w:color w:val="000000"/>
                <w:sz w:val="24"/>
                <w:szCs w:val="24"/>
              </w:rPr>
            </w:pPr>
            <w:r>
              <w:rPr>
                <w:rFonts w:hint="eastAsia" w:ascii="仿宋" w:hAnsi="仿宋"/>
                <w:b w:val="0"/>
                <w:bCs w:val="0"/>
                <w:color w:val="000000"/>
                <w:sz w:val="24"/>
                <w:szCs w:val="24"/>
              </w:rPr>
              <w:t>精华液：水、甜菜碱、甘油、透明质酸等；</w:t>
            </w:r>
          </w:p>
          <w:p>
            <w:pPr>
              <w:pStyle w:val="4"/>
              <w:jc w:val="left"/>
              <w:rPr>
                <w:b w:val="0"/>
                <w:bCs w:val="0"/>
              </w:rPr>
            </w:pPr>
            <w:r>
              <w:rPr>
                <w:rFonts w:hint="eastAsia" w:ascii="仿宋" w:hAnsi="仿宋"/>
                <w:b w:val="0"/>
                <w:bCs w:val="0"/>
                <w:color w:val="000000"/>
                <w:sz w:val="24"/>
              </w:rPr>
              <w:t>精华液：3ml—8ml；</w:t>
            </w:r>
          </w:p>
          <w:p>
            <w:pPr>
              <w:pStyle w:val="4"/>
              <w:numPr>
                <w:ilvl w:val="0"/>
                <w:numId w:val="3"/>
              </w:numPr>
              <w:jc w:val="left"/>
              <w:rPr>
                <w:rFonts w:ascii="仿宋" w:hAnsi="仿宋"/>
                <w:b w:val="0"/>
                <w:bCs w:val="0"/>
                <w:color w:val="000000"/>
                <w:sz w:val="24"/>
                <w:szCs w:val="24"/>
              </w:rPr>
            </w:pPr>
            <w:r>
              <w:rPr>
                <w:rFonts w:hint="eastAsia" w:ascii="仿宋" w:hAnsi="仿宋"/>
                <w:b w:val="0"/>
                <w:bCs w:val="0"/>
                <w:color w:val="000000"/>
                <w:sz w:val="24"/>
                <w:szCs w:val="24"/>
              </w:rPr>
              <w:t>保湿霜：水、丙二醇、甘油、透明质酸等；</w:t>
            </w:r>
          </w:p>
          <w:p>
            <w:pPr>
              <w:pStyle w:val="4"/>
              <w:jc w:val="left"/>
              <w:rPr>
                <w:b w:val="0"/>
                <w:bCs w:val="0"/>
              </w:rPr>
            </w:pPr>
            <w:r>
              <w:rPr>
                <w:rFonts w:hint="eastAsia" w:ascii="仿宋" w:hAnsi="仿宋"/>
                <w:b w:val="0"/>
                <w:bCs w:val="0"/>
                <w:color w:val="000000"/>
                <w:sz w:val="24"/>
              </w:rPr>
              <w:t>保湿霜：5ml—10ml；</w:t>
            </w:r>
          </w:p>
          <w:p>
            <w:pPr>
              <w:pStyle w:val="4"/>
              <w:numPr>
                <w:ilvl w:val="0"/>
                <w:numId w:val="3"/>
              </w:numPr>
              <w:jc w:val="left"/>
              <w:rPr>
                <w:rFonts w:ascii="仿宋" w:hAnsi="仿宋"/>
                <w:b w:val="0"/>
                <w:bCs w:val="0"/>
                <w:color w:val="000000"/>
                <w:sz w:val="24"/>
                <w:szCs w:val="24"/>
              </w:rPr>
            </w:pPr>
            <w:r>
              <w:rPr>
                <w:rFonts w:hint="eastAsia" w:ascii="仿宋" w:hAnsi="仿宋"/>
                <w:b w:val="0"/>
                <w:bCs w:val="0"/>
                <w:color w:val="000000"/>
                <w:sz w:val="24"/>
                <w:szCs w:val="24"/>
              </w:rPr>
              <w:t>水凝胶：水</w:t>
            </w:r>
          </w:p>
          <w:p>
            <w:r>
              <w:rPr>
                <w:rFonts w:hint="eastAsia" w:ascii="仿宋" w:hAnsi="仿宋"/>
                <w:color w:val="000000"/>
                <w:sz w:val="24"/>
              </w:rPr>
              <w:t>水凝胶：5ml—10ml</w:t>
            </w:r>
          </w:p>
          <w:p>
            <w:pPr>
              <w:pStyle w:val="3"/>
              <w:spacing w:line="400" w:lineRule="exact"/>
              <w:ind w:firstLine="480"/>
              <w:rPr>
                <w:rFonts w:ascii="仿宋" w:hAnsi="仿宋"/>
                <w:color w:val="000000"/>
                <w:sz w:val="24"/>
              </w:rPr>
            </w:pPr>
            <w:r>
              <w:rPr>
                <w:rFonts w:hint="eastAsia" w:ascii="仿宋" w:hAnsi="仿宋"/>
                <w:color w:val="000000"/>
                <w:sz w:val="24"/>
              </w:rPr>
              <w:t>注：以上技术要求需提供相关证明材料</w:t>
            </w:r>
            <w:r>
              <w:rPr>
                <w:rFonts w:hint="eastAsia" w:ascii="仿宋" w:hAnsi="仿宋"/>
                <w:color w:val="000000"/>
                <w:sz w:val="24"/>
                <w:lang w:eastAsia="zh-CN"/>
              </w:rPr>
              <w:t>、需配备治疗用材料</w:t>
            </w:r>
            <w:r>
              <w:rPr>
                <w:rFonts w:hint="eastAsia" w:ascii="仿宋" w:hAnsi="仿宋"/>
                <w:color w:val="000000"/>
                <w:sz w:val="24"/>
              </w:rPr>
              <w:t>。</w:t>
            </w:r>
          </w:p>
          <w:p>
            <w:pPr>
              <w:pStyle w:val="3"/>
              <w:spacing w:line="400" w:lineRule="exact"/>
              <w:ind w:firstLine="0" w:firstLineChars="0"/>
              <w:rPr>
                <w:rFonts w:ascii="仿宋" w:hAnsi="仿宋"/>
                <w:color w:val="000000"/>
                <w:sz w:val="24"/>
              </w:rPr>
            </w:pPr>
            <w:r>
              <w:rPr>
                <w:rFonts w:hint="eastAsia" w:ascii="仿宋" w:hAnsi="仿宋"/>
                <w:color w:val="000000"/>
                <w:sz w:val="24"/>
              </w:rPr>
              <w:t>7、因产品质量等原因引起问题由供应商全部承担（可提供承诺函）</w:t>
            </w:r>
          </w:p>
          <w:p>
            <w:pPr>
              <w:pStyle w:val="3"/>
              <w:spacing w:line="400" w:lineRule="exact"/>
              <w:ind w:firstLine="0" w:firstLineChars="0"/>
              <w:rPr>
                <w:rFonts w:ascii="仿宋" w:hAnsi="仿宋"/>
                <w:color w:val="000000"/>
                <w:sz w:val="24"/>
              </w:rPr>
            </w:pPr>
            <w:r>
              <w:rPr>
                <w:rFonts w:hint="eastAsia" w:ascii="仿宋" w:hAnsi="仿宋"/>
                <w:color w:val="000000"/>
                <w:sz w:val="24"/>
              </w:rPr>
              <w:t>8、符合药食品监督管理局标准。</w:t>
            </w:r>
          </w:p>
          <w:p>
            <w:pPr>
              <w:pStyle w:val="3"/>
              <w:spacing w:line="400" w:lineRule="exact"/>
              <w:ind w:firstLine="0" w:firstLineChars="0"/>
              <w:rPr>
                <w:rFonts w:ascii="仿宋" w:hAnsi="仿宋"/>
                <w:color w:val="000000"/>
                <w:sz w:val="24"/>
              </w:rPr>
            </w:pPr>
          </w:p>
          <w:p>
            <w:pPr>
              <w:spacing w:line="460" w:lineRule="exact"/>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4</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咨询答疑时间及电话</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挂网期间；</w:t>
            </w:r>
            <w:r>
              <w:rPr>
                <w:rFonts w:hint="eastAsia" w:ascii="宋体" w:hAnsi="宋体"/>
                <w:sz w:val="24"/>
                <w:lang w:val="en-US" w:eastAsia="zh-CN"/>
              </w:rPr>
              <w:t>67830870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744" w:type="dxa"/>
            <w:tcBorders>
              <w:top w:val="single" w:color="auto" w:sz="4" w:space="0"/>
              <w:left w:val="single" w:color="auto" w:sz="12" w:space="0"/>
              <w:bottom w:val="single" w:color="auto" w:sz="6"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5</w:t>
            </w:r>
          </w:p>
        </w:tc>
        <w:tc>
          <w:tcPr>
            <w:tcW w:w="1294" w:type="dxa"/>
            <w:tcBorders>
              <w:top w:val="single" w:color="auto" w:sz="4" w:space="0"/>
              <w:left w:val="single" w:color="auto" w:sz="6" w:space="0"/>
              <w:bottom w:val="single" w:color="auto" w:sz="6"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现场踏勘、比选时间及地点</w:t>
            </w:r>
          </w:p>
        </w:tc>
        <w:tc>
          <w:tcPr>
            <w:tcW w:w="8644" w:type="dxa"/>
            <w:tcBorders>
              <w:top w:val="single" w:color="auto" w:sz="4" w:space="0"/>
              <w:left w:val="single" w:color="auto" w:sz="6" w:space="0"/>
              <w:bottom w:val="single" w:color="auto" w:sz="6"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时间：电话通知</w:t>
            </w:r>
          </w:p>
          <w:p>
            <w:pPr>
              <w:spacing w:line="460" w:lineRule="exact"/>
              <w:rPr>
                <w:rFonts w:ascii="宋体" w:hAnsi="宋体"/>
                <w:sz w:val="24"/>
              </w:rPr>
            </w:pPr>
            <w:r>
              <w:rPr>
                <w:rFonts w:hint="eastAsia" w:ascii="宋体" w:hAnsi="宋体"/>
                <w:sz w:val="24"/>
              </w:rPr>
              <w:t>地点：电话通知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744" w:type="dxa"/>
            <w:tcBorders>
              <w:top w:val="single" w:color="auto" w:sz="4" w:space="0"/>
              <w:left w:val="single" w:color="auto" w:sz="12" w:space="0"/>
              <w:bottom w:val="single" w:color="auto" w:sz="6"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6</w:t>
            </w:r>
          </w:p>
        </w:tc>
        <w:tc>
          <w:tcPr>
            <w:tcW w:w="1294" w:type="dxa"/>
            <w:tcBorders>
              <w:top w:val="single" w:color="auto" w:sz="4" w:space="0"/>
              <w:left w:val="single" w:color="auto" w:sz="6" w:space="0"/>
              <w:bottom w:val="single" w:color="auto" w:sz="6"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合同年限</w:t>
            </w:r>
          </w:p>
        </w:tc>
        <w:tc>
          <w:tcPr>
            <w:tcW w:w="8644" w:type="dxa"/>
            <w:tcBorders>
              <w:top w:val="single" w:color="auto" w:sz="4" w:space="0"/>
              <w:left w:val="single" w:color="auto" w:sz="6" w:space="0"/>
              <w:bottom w:val="single" w:color="auto" w:sz="6" w:space="0"/>
              <w:right w:val="single" w:color="auto" w:sz="12" w:space="0"/>
            </w:tcBorders>
            <w:noWrap w:val="0"/>
            <w:vAlign w:val="center"/>
          </w:tcPr>
          <w:p>
            <w:pPr>
              <w:spacing w:line="460" w:lineRule="exact"/>
              <w:rPr>
                <w:rFonts w:hint="eastAsia" w:ascii="宋体" w:hAnsi="宋体" w:eastAsia="宋体"/>
                <w:sz w:val="24"/>
                <w:lang w:val="en-US" w:eastAsia="zh-CN"/>
              </w:rPr>
            </w:pPr>
            <w:r>
              <w:rPr>
                <w:rFonts w:hint="eastAsia" w:ascii="宋体" w:hAnsi="宋体"/>
                <w:sz w:val="24"/>
                <w:lang w:val="en-US" w:eastAsia="zh-CN"/>
              </w:rPr>
              <w:t xml:space="preserve"> 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4"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7</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报价方式</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按项目清单进行单价报价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4"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8</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项目最高控制价</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pStyle w:val="3"/>
              <w:spacing w:line="400" w:lineRule="exact"/>
              <w:ind w:firstLine="466"/>
              <w:rPr>
                <w:rFonts w:hint="eastAsia" w:ascii="仿宋" w:hAnsi="仿宋" w:eastAsia="黑体"/>
                <w:b/>
                <w:bCs/>
                <w:color w:val="000000"/>
                <w:spacing w:val="-4"/>
                <w:sz w:val="24"/>
                <w:szCs w:val="32"/>
              </w:rPr>
            </w:pPr>
          </w:p>
          <w:p>
            <w:pPr>
              <w:pStyle w:val="3"/>
              <w:spacing w:line="400" w:lineRule="exact"/>
              <w:ind w:firstLine="466"/>
              <w:rPr>
                <w:rFonts w:ascii="仿宋" w:hAnsi="仿宋" w:eastAsia="黑体"/>
                <w:b/>
                <w:bCs/>
                <w:color w:val="000000"/>
                <w:spacing w:val="-4"/>
                <w:sz w:val="24"/>
                <w:szCs w:val="32"/>
              </w:rPr>
            </w:pPr>
            <w:r>
              <w:rPr>
                <w:rFonts w:hint="eastAsia" w:ascii="仿宋" w:hAnsi="仿宋" w:eastAsia="黑体"/>
                <w:b/>
                <w:bCs/>
                <w:color w:val="000000"/>
                <w:spacing w:val="-4"/>
                <w:sz w:val="24"/>
                <w:szCs w:val="32"/>
              </w:rPr>
              <w:t>眼部抗衰系列：</w:t>
            </w:r>
          </w:p>
          <w:tbl>
            <w:tblPr>
              <w:tblStyle w:val="5"/>
              <w:tblW w:w="7419" w:type="dxa"/>
              <w:tblInd w:w="72" w:type="dxa"/>
              <w:tblLayout w:type="fixed"/>
              <w:tblCellMar>
                <w:top w:w="0" w:type="dxa"/>
                <w:left w:w="108" w:type="dxa"/>
                <w:bottom w:w="0" w:type="dxa"/>
                <w:right w:w="108" w:type="dxa"/>
              </w:tblCellMar>
            </w:tblPr>
            <w:tblGrid>
              <w:gridCol w:w="2042"/>
              <w:gridCol w:w="2573"/>
              <w:gridCol w:w="2804"/>
            </w:tblGrid>
            <w:tr>
              <w:tblPrEx>
                <w:tblLayout w:type="fixed"/>
                <w:tblCellMar>
                  <w:top w:w="0" w:type="dxa"/>
                  <w:left w:w="108" w:type="dxa"/>
                  <w:bottom w:w="0" w:type="dxa"/>
                  <w:right w:w="108" w:type="dxa"/>
                </w:tblCellMar>
              </w:tblPrEx>
              <w:trPr>
                <w:trHeight w:val="717" w:hRule="atLeast"/>
              </w:trPr>
              <w:tc>
                <w:tcPr>
                  <w:tcW w:w="2042" w:type="dxa"/>
                  <w:tcBorders>
                    <w:top w:val="single" w:color="auto" w:sz="4" w:space="0"/>
                    <w:left w:val="single" w:color="auto" w:sz="0" w:space="0"/>
                    <w:bottom w:val="single" w:color="auto" w:sz="4" w:space="0"/>
                    <w:right w:val="single" w:color="auto" w:sz="4" w:space="0"/>
                  </w:tcBorders>
                  <w:noWrap w:val="0"/>
                  <w:vAlign w:val="center"/>
                </w:tcPr>
                <w:p>
                  <w:pPr>
                    <w:spacing w:line="360" w:lineRule="auto"/>
                    <w:jc w:val="center"/>
                    <w:rPr>
                      <w:rFonts w:hAnsi="宋体"/>
                      <w:color w:val="000000"/>
                      <w:sz w:val="24"/>
                    </w:rPr>
                  </w:pPr>
                  <w:r>
                    <w:rPr>
                      <w:rFonts w:hint="eastAsia" w:hAnsi="宋体"/>
                      <w:color w:val="000000"/>
                      <w:sz w:val="24"/>
                    </w:rPr>
                    <w:t>产品</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olor w:val="000000"/>
                      <w:sz w:val="24"/>
                    </w:rPr>
                  </w:pPr>
                  <w:r>
                    <w:rPr>
                      <w:rFonts w:hint="eastAsia" w:hAnsi="宋体"/>
                      <w:color w:val="000000"/>
                      <w:sz w:val="24"/>
                    </w:rPr>
                    <w:t>最高限价（普通）</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olor w:val="000000"/>
                      <w:sz w:val="24"/>
                    </w:rPr>
                  </w:pPr>
                  <w:r>
                    <w:rPr>
                      <w:rFonts w:hint="eastAsia" w:hAnsi="宋体"/>
                      <w:color w:val="000000"/>
                      <w:sz w:val="24"/>
                    </w:rPr>
                    <w:t>最高限价（高端）</w:t>
                  </w:r>
                </w:p>
              </w:tc>
            </w:tr>
            <w:tr>
              <w:tblPrEx>
                <w:tblLayout w:type="fixed"/>
                <w:tblCellMar>
                  <w:top w:w="0" w:type="dxa"/>
                  <w:left w:w="108" w:type="dxa"/>
                  <w:bottom w:w="0" w:type="dxa"/>
                  <w:right w:w="108" w:type="dxa"/>
                </w:tblCellMar>
              </w:tblPrEx>
              <w:trPr>
                <w:trHeight w:val="717" w:hRule="atLeast"/>
              </w:trPr>
              <w:tc>
                <w:tcPr>
                  <w:tcW w:w="20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olor w:val="000000"/>
                      <w:sz w:val="24"/>
                    </w:rPr>
                  </w:pPr>
                  <w:r>
                    <w:rPr>
                      <w:rFonts w:hint="eastAsia" w:hAnsi="宋体"/>
                      <w:color w:val="000000"/>
                      <w:sz w:val="24"/>
                    </w:rPr>
                    <w:t>眼部精华</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olor w:val="000000"/>
                      <w:sz w:val="24"/>
                    </w:rPr>
                  </w:pPr>
                  <w:r>
                    <w:rPr>
                      <w:rFonts w:hint="eastAsia" w:hAnsi="宋体"/>
                      <w:color w:val="000000"/>
                      <w:sz w:val="24"/>
                    </w:rPr>
                    <w:t>9</w:t>
                  </w:r>
                  <w:r>
                    <w:rPr>
                      <w:rFonts w:hAnsi="宋体"/>
                      <w:color w:val="000000"/>
                      <w:sz w:val="24"/>
                    </w:rPr>
                    <w:t>.68</w:t>
                  </w:r>
                  <w:r>
                    <w:rPr>
                      <w:rFonts w:hint="eastAsia" w:hAnsi="宋体"/>
                      <w:color w:val="000000"/>
                      <w:sz w:val="24"/>
                    </w:rPr>
                    <w:t>元/ml</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olor w:val="000000"/>
                      <w:sz w:val="24"/>
                    </w:rPr>
                  </w:pPr>
                  <w:r>
                    <w:rPr>
                      <w:rFonts w:hAnsi="宋体"/>
                      <w:color w:val="000000"/>
                      <w:sz w:val="24"/>
                    </w:rPr>
                    <w:t>10.76</w:t>
                  </w:r>
                  <w:r>
                    <w:rPr>
                      <w:rFonts w:hint="eastAsia" w:hAnsi="宋体"/>
                      <w:color w:val="000000"/>
                      <w:sz w:val="24"/>
                    </w:rPr>
                    <w:t>元/ml</w:t>
                  </w:r>
                </w:p>
              </w:tc>
            </w:tr>
            <w:tr>
              <w:tblPrEx>
                <w:tblLayout w:type="fixed"/>
                <w:tblCellMar>
                  <w:top w:w="0" w:type="dxa"/>
                  <w:left w:w="108" w:type="dxa"/>
                  <w:bottom w:w="0" w:type="dxa"/>
                  <w:right w:w="108" w:type="dxa"/>
                </w:tblCellMar>
              </w:tblPrEx>
              <w:trPr>
                <w:trHeight w:val="597" w:hRule="atLeast"/>
              </w:trPr>
              <w:tc>
                <w:tcPr>
                  <w:tcW w:w="20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olor w:val="000000"/>
                      <w:sz w:val="24"/>
                    </w:rPr>
                  </w:pPr>
                  <w:r>
                    <w:rPr>
                      <w:rFonts w:hint="eastAsia" w:hAnsi="宋体"/>
                      <w:color w:val="000000"/>
                      <w:sz w:val="24"/>
                    </w:rPr>
                    <w:t>保湿型眼霜</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olor w:val="000000"/>
                      <w:sz w:val="24"/>
                    </w:rPr>
                  </w:pPr>
                  <w:r>
                    <w:rPr>
                      <w:rFonts w:hint="eastAsia" w:hAnsi="宋体"/>
                      <w:color w:val="000000"/>
                      <w:sz w:val="24"/>
                    </w:rPr>
                    <w:t>8</w:t>
                  </w:r>
                  <w:r>
                    <w:rPr>
                      <w:rFonts w:hAnsi="宋体"/>
                      <w:color w:val="000000"/>
                      <w:sz w:val="24"/>
                    </w:rPr>
                    <w:t>.32</w:t>
                  </w:r>
                  <w:r>
                    <w:rPr>
                      <w:rFonts w:hint="eastAsia" w:hAnsi="宋体"/>
                      <w:color w:val="000000"/>
                      <w:sz w:val="24"/>
                    </w:rPr>
                    <w:t>元/g</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olor w:val="000000"/>
                      <w:sz w:val="24"/>
                    </w:rPr>
                  </w:pPr>
                  <w:r>
                    <w:rPr>
                      <w:rFonts w:hint="eastAsia" w:hAnsi="宋体"/>
                      <w:color w:val="000000"/>
                      <w:sz w:val="24"/>
                    </w:rPr>
                    <w:t>9</w:t>
                  </w:r>
                  <w:r>
                    <w:rPr>
                      <w:rFonts w:hAnsi="宋体"/>
                      <w:color w:val="000000"/>
                      <w:sz w:val="24"/>
                    </w:rPr>
                    <w:t>.26</w:t>
                  </w:r>
                  <w:r>
                    <w:rPr>
                      <w:rFonts w:hint="eastAsia" w:hAnsi="宋体"/>
                      <w:color w:val="000000"/>
                      <w:sz w:val="24"/>
                    </w:rPr>
                    <w:t>元/g</w:t>
                  </w:r>
                </w:p>
              </w:tc>
            </w:tr>
            <w:tr>
              <w:tblPrEx>
                <w:tblLayout w:type="fixed"/>
                <w:tblCellMar>
                  <w:top w:w="0" w:type="dxa"/>
                  <w:left w:w="108" w:type="dxa"/>
                  <w:bottom w:w="0" w:type="dxa"/>
                  <w:right w:w="108" w:type="dxa"/>
                </w:tblCellMar>
              </w:tblPrEx>
              <w:trPr>
                <w:trHeight w:val="597" w:hRule="atLeast"/>
              </w:trPr>
              <w:tc>
                <w:tcPr>
                  <w:tcW w:w="20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olor w:val="000000"/>
                      <w:sz w:val="24"/>
                    </w:rPr>
                  </w:pPr>
                  <w:r>
                    <w:rPr>
                      <w:rFonts w:hint="eastAsia" w:hAnsi="宋体"/>
                      <w:color w:val="000000"/>
                      <w:sz w:val="24"/>
                    </w:rPr>
                    <w:t>抗皱紧致型眼霜</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olor w:val="000000"/>
                      <w:sz w:val="24"/>
                    </w:rPr>
                  </w:pPr>
                  <w:r>
                    <w:rPr>
                      <w:rFonts w:hint="eastAsia" w:hAnsi="宋体"/>
                      <w:color w:val="000000"/>
                      <w:sz w:val="24"/>
                    </w:rPr>
                    <w:t>8</w:t>
                  </w:r>
                  <w:r>
                    <w:rPr>
                      <w:rFonts w:hAnsi="宋体"/>
                      <w:color w:val="000000"/>
                      <w:sz w:val="24"/>
                    </w:rPr>
                    <w:t>.64</w:t>
                  </w:r>
                  <w:r>
                    <w:rPr>
                      <w:rFonts w:hint="eastAsia" w:hAnsi="宋体"/>
                      <w:color w:val="000000"/>
                      <w:sz w:val="24"/>
                    </w:rPr>
                    <w:t>元/g</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olor w:val="000000"/>
                      <w:sz w:val="24"/>
                    </w:rPr>
                  </w:pPr>
                  <w:r>
                    <w:rPr>
                      <w:rFonts w:hint="eastAsia" w:hAnsi="宋体"/>
                      <w:color w:val="000000"/>
                      <w:sz w:val="24"/>
                    </w:rPr>
                    <w:t>9</w:t>
                  </w:r>
                  <w:r>
                    <w:rPr>
                      <w:rFonts w:hAnsi="宋体"/>
                      <w:color w:val="000000"/>
                      <w:sz w:val="24"/>
                    </w:rPr>
                    <w:t>.60</w:t>
                  </w:r>
                  <w:r>
                    <w:rPr>
                      <w:rFonts w:hint="eastAsia" w:hAnsi="宋体"/>
                      <w:color w:val="000000"/>
                      <w:sz w:val="24"/>
                    </w:rPr>
                    <w:t>元/g</w:t>
                  </w:r>
                </w:p>
              </w:tc>
            </w:tr>
            <w:tr>
              <w:tblPrEx>
                <w:tblLayout w:type="fixed"/>
                <w:tblCellMar>
                  <w:top w:w="0" w:type="dxa"/>
                  <w:left w:w="108" w:type="dxa"/>
                  <w:bottom w:w="0" w:type="dxa"/>
                  <w:right w:w="108" w:type="dxa"/>
                </w:tblCellMar>
              </w:tblPrEx>
              <w:trPr>
                <w:trHeight w:val="597" w:hRule="atLeast"/>
              </w:trPr>
              <w:tc>
                <w:tcPr>
                  <w:tcW w:w="20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olor w:val="000000"/>
                      <w:sz w:val="24"/>
                    </w:rPr>
                  </w:pPr>
                  <w:r>
                    <w:rPr>
                      <w:rFonts w:hint="eastAsia" w:hAnsi="宋体"/>
                      <w:color w:val="000000"/>
                      <w:sz w:val="24"/>
                    </w:rPr>
                    <w:t>眼贴膜</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olor w:val="000000"/>
                      <w:sz w:val="24"/>
                    </w:rPr>
                  </w:pPr>
                  <w:r>
                    <w:rPr>
                      <w:rFonts w:hint="eastAsia" w:hAnsi="宋体"/>
                      <w:color w:val="000000"/>
                      <w:sz w:val="24"/>
                    </w:rPr>
                    <w:t>3</w:t>
                  </w:r>
                  <w:r>
                    <w:rPr>
                      <w:rFonts w:hAnsi="宋体"/>
                      <w:color w:val="000000"/>
                      <w:sz w:val="24"/>
                    </w:rPr>
                    <w:t>2.4</w:t>
                  </w:r>
                  <w:r>
                    <w:rPr>
                      <w:rFonts w:hint="eastAsia" w:hAnsi="宋体"/>
                      <w:color w:val="000000"/>
                      <w:sz w:val="24"/>
                    </w:rPr>
                    <w:t>元/片</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olor w:val="000000"/>
                      <w:sz w:val="24"/>
                    </w:rPr>
                  </w:pPr>
                  <w:r>
                    <w:rPr>
                      <w:rFonts w:hint="eastAsia" w:hAnsi="宋体"/>
                      <w:color w:val="000000"/>
                      <w:sz w:val="24"/>
                    </w:rPr>
                    <w:t>3</w:t>
                  </w:r>
                  <w:r>
                    <w:rPr>
                      <w:rFonts w:hAnsi="宋体"/>
                      <w:color w:val="000000"/>
                      <w:sz w:val="24"/>
                    </w:rPr>
                    <w:t>6</w:t>
                  </w:r>
                  <w:r>
                    <w:rPr>
                      <w:rFonts w:hint="eastAsia" w:hAnsi="宋体"/>
                      <w:color w:val="000000"/>
                      <w:sz w:val="24"/>
                    </w:rPr>
                    <w:t>元/片</w:t>
                  </w:r>
                </w:p>
              </w:tc>
            </w:tr>
          </w:tbl>
          <w:p>
            <w:pPr>
              <w:pStyle w:val="2"/>
              <w:spacing w:line="400" w:lineRule="exact"/>
              <w:ind w:firstLine="228" w:firstLineChars="98"/>
              <w:rPr>
                <w:rFonts w:ascii="仿宋" w:hAnsi="仿宋"/>
                <w:color w:val="000000"/>
                <w:spacing w:val="-4"/>
                <w:sz w:val="24"/>
              </w:rPr>
            </w:pPr>
            <w:r>
              <w:rPr>
                <w:rFonts w:hint="eastAsia" w:ascii="仿宋" w:hAnsi="仿宋"/>
                <w:color w:val="000000"/>
                <w:spacing w:val="-4"/>
                <w:sz w:val="24"/>
                <w:lang w:val="en-US" w:eastAsia="zh-CN"/>
              </w:rPr>
              <w:t xml:space="preserve">   </w:t>
            </w:r>
            <w:r>
              <w:rPr>
                <w:rFonts w:hint="eastAsia" w:ascii="仿宋" w:hAnsi="仿宋"/>
                <w:color w:val="000000"/>
                <w:spacing w:val="-4"/>
                <w:sz w:val="24"/>
              </w:rPr>
              <w:t>微针套组</w:t>
            </w:r>
            <w:r>
              <w:rPr>
                <w:rFonts w:hint="eastAsia" w:ascii="仿宋" w:hAnsi="仿宋"/>
                <w:color w:val="000000"/>
                <w:spacing w:val="-4"/>
                <w:sz w:val="24"/>
                <w:lang w:eastAsia="zh-CN"/>
              </w:rPr>
              <w:t>系列</w:t>
            </w:r>
            <w:r>
              <w:rPr>
                <w:rFonts w:hint="eastAsia" w:ascii="仿宋" w:hAnsi="仿宋"/>
                <w:color w:val="000000"/>
                <w:spacing w:val="-4"/>
                <w:sz w:val="24"/>
              </w:rPr>
              <w:t>：</w:t>
            </w:r>
          </w:p>
          <w:tbl>
            <w:tblPr>
              <w:tblStyle w:val="5"/>
              <w:tblW w:w="4615"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811" w:type="dxa"/>
                  <w:tcBorders>
                    <w:tl2br w:val="nil"/>
                    <w:tr2bl w:val="nil"/>
                  </w:tcBorders>
                  <w:noWrap w:val="0"/>
                  <w:vAlign w:val="center"/>
                </w:tcPr>
                <w:p>
                  <w:pPr>
                    <w:spacing w:line="360" w:lineRule="auto"/>
                    <w:jc w:val="center"/>
                    <w:rPr>
                      <w:rFonts w:hAnsi="宋体"/>
                      <w:color w:val="000000"/>
                      <w:sz w:val="24"/>
                    </w:rPr>
                  </w:pPr>
                  <w:r>
                    <w:rPr>
                      <w:rFonts w:hint="eastAsia" w:hAnsi="宋体"/>
                      <w:color w:val="000000"/>
                      <w:sz w:val="24"/>
                    </w:rPr>
                    <w:t>产品</w:t>
                  </w:r>
                </w:p>
              </w:tc>
              <w:tc>
                <w:tcPr>
                  <w:tcW w:w="2804" w:type="dxa"/>
                  <w:tcBorders>
                    <w:tl2br w:val="nil"/>
                    <w:tr2bl w:val="nil"/>
                  </w:tcBorders>
                  <w:noWrap w:val="0"/>
                  <w:vAlign w:val="center"/>
                </w:tcPr>
                <w:p>
                  <w:pPr>
                    <w:spacing w:line="360" w:lineRule="auto"/>
                    <w:jc w:val="center"/>
                    <w:rPr>
                      <w:rFonts w:hAnsi="宋体"/>
                      <w:color w:val="000000"/>
                      <w:sz w:val="24"/>
                    </w:rPr>
                  </w:pPr>
                  <w:r>
                    <w:rPr>
                      <w:rFonts w:hint="eastAsia" w:hAnsi="宋体"/>
                      <w:color w:val="000000"/>
                      <w:sz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811" w:type="dxa"/>
                  <w:tcBorders>
                    <w:tl2br w:val="nil"/>
                    <w:tr2bl w:val="nil"/>
                  </w:tcBorders>
                  <w:noWrap w:val="0"/>
                  <w:vAlign w:val="center"/>
                </w:tcPr>
                <w:p>
                  <w:pPr>
                    <w:spacing w:line="360" w:lineRule="auto"/>
                    <w:jc w:val="center"/>
                    <w:rPr>
                      <w:color w:val="000000"/>
                    </w:rPr>
                  </w:pPr>
                  <w:r>
                    <w:rPr>
                      <w:rFonts w:hint="eastAsia" w:ascii="仿宋" w:hAnsi="仿宋"/>
                      <w:color w:val="000000"/>
                      <w:sz w:val="24"/>
                    </w:rPr>
                    <w:t>冻干粉</w:t>
                  </w:r>
                </w:p>
              </w:tc>
              <w:tc>
                <w:tcPr>
                  <w:tcW w:w="2804" w:type="dxa"/>
                  <w:tcBorders>
                    <w:tl2br w:val="nil"/>
                    <w:tr2bl w:val="nil"/>
                  </w:tcBorders>
                  <w:noWrap w:val="0"/>
                  <w:vAlign w:val="center"/>
                </w:tcPr>
                <w:p>
                  <w:pPr>
                    <w:spacing w:line="360" w:lineRule="auto"/>
                    <w:jc w:val="center"/>
                    <w:rPr>
                      <w:rFonts w:hAnsi="宋体"/>
                      <w:color w:val="000000"/>
                      <w:sz w:val="24"/>
                    </w:rPr>
                  </w:pPr>
                  <w:r>
                    <w:rPr>
                      <w:rFonts w:hAnsi="宋体"/>
                      <w:color w:val="000000"/>
                      <w:sz w:val="24"/>
                    </w:rPr>
                    <w:t>34.5</w:t>
                  </w:r>
                  <w:r>
                    <w:rPr>
                      <w:rFonts w:hint="eastAsia" w:hAnsi="宋体"/>
                      <w:color w:val="000000"/>
                      <w:sz w:val="24"/>
                    </w:rPr>
                    <w:t>元</w:t>
                  </w:r>
                  <w:r>
                    <w:rPr>
                      <w:rFonts w:hAnsi="宋体"/>
                      <w:color w:val="000000"/>
                      <w:sz w:val="24"/>
                    </w:rPr>
                    <w:t>/</w:t>
                  </w:r>
                  <w:r>
                    <w:rPr>
                      <w:rFonts w:hint="eastAsia" w:ascii="仿宋" w:hAnsi="仿宋"/>
                      <w:color w:val="000000"/>
                      <w:sz w:val="24"/>
                    </w:rPr>
                    <w:t>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811" w:type="dxa"/>
                  <w:tcBorders>
                    <w:tl2br w:val="nil"/>
                    <w:tr2bl w:val="nil"/>
                  </w:tcBorders>
                  <w:noWrap w:val="0"/>
                  <w:vAlign w:val="center"/>
                </w:tcPr>
                <w:p>
                  <w:pPr>
                    <w:spacing w:line="360" w:lineRule="auto"/>
                    <w:jc w:val="center"/>
                    <w:rPr>
                      <w:rFonts w:hAnsi="宋体"/>
                      <w:color w:val="000000"/>
                      <w:sz w:val="24"/>
                    </w:rPr>
                  </w:pPr>
                  <w:r>
                    <w:rPr>
                      <w:rFonts w:hint="eastAsia" w:ascii="仿宋" w:hAnsi="仿宋"/>
                      <w:color w:val="000000"/>
                      <w:sz w:val="24"/>
                    </w:rPr>
                    <w:t>冻干粉溶媒</w:t>
                  </w:r>
                </w:p>
              </w:tc>
              <w:tc>
                <w:tcPr>
                  <w:tcW w:w="2804" w:type="dxa"/>
                  <w:tcBorders>
                    <w:tl2br w:val="nil"/>
                    <w:tr2bl w:val="nil"/>
                  </w:tcBorders>
                  <w:noWrap w:val="0"/>
                  <w:vAlign w:val="center"/>
                </w:tcPr>
                <w:p>
                  <w:pPr>
                    <w:spacing w:line="360" w:lineRule="auto"/>
                    <w:jc w:val="center"/>
                    <w:rPr>
                      <w:rFonts w:hAnsi="宋体"/>
                      <w:color w:val="000000"/>
                      <w:sz w:val="24"/>
                    </w:rPr>
                  </w:pPr>
                  <w:r>
                    <w:rPr>
                      <w:rFonts w:hAnsi="宋体"/>
                      <w:color w:val="000000"/>
                      <w:sz w:val="24"/>
                    </w:rPr>
                    <w:t>21.81</w:t>
                  </w:r>
                  <w:r>
                    <w:rPr>
                      <w:rFonts w:hint="eastAsia" w:hAnsi="宋体"/>
                      <w:color w:val="000000"/>
                      <w:sz w:val="24"/>
                    </w:rPr>
                    <w:t>元</w:t>
                  </w:r>
                  <w:r>
                    <w:rPr>
                      <w:rFonts w:hAnsi="宋体"/>
                      <w:color w:val="000000"/>
                      <w:sz w:val="24"/>
                    </w:rPr>
                    <w:t>/</w:t>
                  </w:r>
                  <w:r>
                    <w:rPr>
                      <w:rFonts w:hint="eastAsia" w:ascii="仿宋" w:hAnsi="仿宋"/>
                      <w:color w:val="000000"/>
                      <w:sz w:val="24"/>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811" w:type="dxa"/>
                  <w:tcBorders>
                    <w:tl2br w:val="nil"/>
                    <w:tr2bl w:val="nil"/>
                  </w:tcBorders>
                  <w:noWrap w:val="0"/>
                  <w:vAlign w:val="center"/>
                </w:tcPr>
                <w:p>
                  <w:pPr>
                    <w:spacing w:line="360" w:lineRule="auto"/>
                    <w:jc w:val="center"/>
                    <w:rPr>
                      <w:rFonts w:hAnsi="宋体"/>
                      <w:color w:val="000000"/>
                      <w:sz w:val="24"/>
                    </w:rPr>
                  </w:pPr>
                  <w:r>
                    <w:rPr>
                      <w:rFonts w:hint="eastAsia" w:ascii="仿宋" w:hAnsi="仿宋"/>
                      <w:color w:val="000000"/>
                      <w:sz w:val="24"/>
                    </w:rPr>
                    <w:t>修护肽</w:t>
                  </w:r>
                </w:p>
              </w:tc>
              <w:tc>
                <w:tcPr>
                  <w:tcW w:w="2804" w:type="dxa"/>
                  <w:tcBorders>
                    <w:tl2br w:val="nil"/>
                    <w:tr2bl w:val="nil"/>
                  </w:tcBorders>
                  <w:noWrap w:val="0"/>
                  <w:vAlign w:val="center"/>
                </w:tcPr>
                <w:p>
                  <w:pPr>
                    <w:spacing w:line="360" w:lineRule="auto"/>
                    <w:jc w:val="center"/>
                    <w:rPr>
                      <w:rFonts w:hAnsi="宋体"/>
                      <w:color w:val="000000"/>
                      <w:sz w:val="24"/>
                    </w:rPr>
                  </w:pPr>
                  <w:r>
                    <w:rPr>
                      <w:rFonts w:hint="eastAsia" w:hAnsi="宋体"/>
                      <w:color w:val="000000"/>
                      <w:sz w:val="24"/>
                    </w:rPr>
                    <w:t>1</w:t>
                  </w:r>
                  <w:r>
                    <w:rPr>
                      <w:rFonts w:hAnsi="宋体"/>
                      <w:color w:val="000000"/>
                      <w:sz w:val="24"/>
                    </w:rPr>
                    <w:t>9.4</w:t>
                  </w:r>
                  <w:r>
                    <w:rPr>
                      <w:rFonts w:hint="eastAsia" w:hAnsi="宋体"/>
                      <w:color w:val="000000"/>
                      <w:sz w:val="24"/>
                    </w:rPr>
                    <w:t>元</w:t>
                  </w:r>
                  <w:r>
                    <w:rPr>
                      <w:rFonts w:hAnsi="宋体"/>
                      <w:color w:val="000000"/>
                      <w:sz w:val="24"/>
                    </w:rPr>
                    <w:t>/</w:t>
                  </w:r>
                  <w:r>
                    <w:rPr>
                      <w:color w:val="000000"/>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811" w:type="dxa"/>
                  <w:tcBorders>
                    <w:tl2br w:val="nil"/>
                    <w:tr2bl w:val="nil"/>
                  </w:tcBorders>
                  <w:noWrap w:val="0"/>
                  <w:vAlign w:val="center"/>
                </w:tcPr>
                <w:p>
                  <w:pPr>
                    <w:spacing w:line="360" w:lineRule="auto"/>
                    <w:jc w:val="center"/>
                    <w:rPr>
                      <w:rFonts w:hAnsi="宋体"/>
                      <w:color w:val="000000"/>
                      <w:sz w:val="24"/>
                    </w:rPr>
                  </w:pPr>
                  <w:r>
                    <w:rPr>
                      <w:rFonts w:hint="eastAsia" w:ascii="仿宋" w:hAnsi="仿宋"/>
                      <w:color w:val="000000"/>
                      <w:sz w:val="24"/>
                    </w:rPr>
                    <w:t>精华液</w:t>
                  </w:r>
                </w:p>
              </w:tc>
              <w:tc>
                <w:tcPr>
                  <w:tcW w:w="2804" w:type="dxa"/>
                  <w:tcBorders>
                    <w:tl2br w:val="nil"/>
                    <w:tr2bl w:val="nil"/>
                  </w:tcBorders>
                  <w:noWrap w:val="0"/>
                  <w:vAlign w:val="center"/>
                </w:tcPr>
                <w:p>
                  <w:pPr>
                    <w:spacing w:line="360" w:lineRule="auto"/>
                    <w:jc w:val="center"/>
                    <w:rPr>
                      <w:rFonts w:hAnsi="宋体"/>
                      <w:color w:val="000000"/>
                      <w:sz w:val="24"/>
                    </w:rPr>
                  </w:pPr>
                  <w:r>
                    <w:rPr>
                      <w:rFonts w:hint="eastAsia" w:hAnsi="宋体"/>
                      <w:color w:val="000000"/>
                      <w:sz w:val="24"/>
                    </w:rPr>
                    <w:t>1</w:t>
                  </w:r>
                  <w:r>
                    <w:rPr>
                      <w:rFonts w:hAnsi="宋体"/>
                      <w:color w:val="000000"/>
                      <w:sz w:val="24"/>
                    </w:rPr>
                    <w:t>.32</w:t>
                  </w:r>
                  <w:r>
                    <w:rPr>
                      <w:rFonts w:hint="eastAsia" w:hAnsi="宋体"/>
                      <w:color w:val="000000"/>
                      <w:sz w:val="24"/>
                    </w:rPr>
                    <w:t>元</w:t>
                  </w:r>
                  <w:r>
                    <w:rPr>
                      <w:rFonts w:hAnsi="宋体"/>
                      <w:color w:val="000000"/>
                      <w:sz w:val="24"/>
                    </w:rPr>
                    <w:t>/</w:t>
                  </w:r>
                  <w:r>
                    <w:rPr>
                      <w:color w:val="000000"/>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811" w:type="dxa"/>
                  <w:tcBorders>
                    <w:tl2br w:val="nil"/>
                    <w:tr2bl w:val="nil"/>
                  </w:tcBorders>
                  <w:noWrap w:val="0"/>
                  <w:vAlign w:val="center"/>
                </w:tcPr>
                <w:p>
                  <w:pPr>
                    <w:spacing w:line="360" w:lineRule="auto"/>
                    <w:jc w:val="center"/>
                    <w:rPr>
                      <w:rFonts w:hAnsi="宋体"/>
                      <w:color w:val="000000"/>
                      <w:sz w:val="24"/>
                    </w:rPr>
                  </w:pPr>
                  <w:r>
                    <w:rPr>
                      <w:rFonts w:hint="eastAsia" w:ascii="仿宋" w:hAnsi="仿宋"/>
                      <w:color w:val="000000"/>
                      <w:sz w:val="24"/>
                    </w:rPr>
                    <w:t>保湿霜</w:t>
                  </w:r>
                </w:p>
              </w:tc>
              <w:tc>
                <w:tcPr>
                  <w:tcW w:w="2804" w:type="dxa"/>
                  <w:tcBorders>
                    <w:tl2br w:val="nil"/>
                    <w:tr2bl w:val="nil"/>
                  </w:tcBorders>
                  <w:noWrap w:val="0"/>
                  <w:vAlign w:val="center"/>
                </w:tcPr>
                <w:p>
                  <w:pPr>
                    <w:spacing w:line="360" w:lineRule="auto"/>
                    <w:jc w:val="center"/>
                    <w:rPr>
                      <w:rFonts w:hAnsi="宋体"/>
                      <w:color w:val="000000"/>
                      <w:sz w:val="24"/>
                    </w:rPr>
                  </w:pPr>
                  <w:r>
                    <w:rPr>
                      <w:rFonts w:hint="eastAsia" w:hAnsi="宋体"/>
                      <w:color w:val="000000"/>
                      <w:sz w:val="24"/>
                    </w:rPr>
                    <w:t>1</w:t>
                  </w:r>
                  <w:r>
                    <w:rPr>
                      <w:rFonts w:hAnsi="宋体"/>
                      <w:color w:val="000000"/>
                      <w:sz w:val="24"/>
                    </w:rPr>
                    <w:t>.66</w:t>
                  </w:r>
                  <w:r>
                    <w:rPr>
                      <w:rFonts w:hint="eastAsia" w:hAnsi="宋体"/>
                      <w:color w:val="000000"/>
                      <w:sz w:val="24"/>
                    </w:rPr>
                    <w:t>元</w:t>
                  </w:r>
                  <w:r>
                    <w:rPr>
                      <w:rFonts w:hAnsi="宋体"/>
                      <w:color w:val="000000"/>
                      <w:sz w:val="24"/>
                    </w:rPr>
                    <w:t>/</w:t>
                  </w:r>
                  <w:r>
                    <w:rPr>
                      <w:color w:val="000000"/>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811" w:type="dxa"/>
                  <w:tcBorders>
                    <w:tl2br w:val="nil"/>
                    <w:tr2bl w:val="nil"/>
                  </w:tcBorders>
                  <w:noWrap w:val="0"/>
                  <w:vAlign w:val="center"/>
                </w:tcPr>
                <w:p>
                  <w:pPr>
                    <w:spacing w:line="360" w:lineRule="auto"/>
                    <w:jc w:val="center"/>
                    <w:rPr>
                      <w:rFonts w:hAnsi="宋体"/>
                      <w:color w:val="000000"/>
                      <w:sz w:val="24"/>
                    </w:rPr>
                  </w:pPr>
                  <w:r>
                    <w:rPr>
                      <w:rFonts w:hint="eastAsia" w:ascii="仿宋" w:hAnsi="仿宋"/>
                      <w:color w:val="000000"/>
                      <w:sz w:val="24"/>
                    </w:rPr>
                    <w:t>水凝胶</w:t>
                  </w:r>
                </w:p>
              </w:tc>
              <w:tc>
                <w:tcPr>
                  <w:tcW w:w="2804" w:type="dxa"/>
                  <w:tcBorders>
                    <w:tl2br w:val="nil"/>
                    <w:tr2bl w:val="nil"/>
                  </w:tcBorders>
                  <w:noWrap w:val="0"/>
                  <w:vAlign w:val="center"/>
                </w:tcPr>
                <w:p>
                  <w:pPr>
                    <w:spacing w:line="360" w:lineRule="auto"/>
                    <w:jc w:val="center"/>
                    <w:rPr>
                      <w:rFonts w:hAnsi="宋体"/>
                      <w:color w:val="000000"/>
                      <w:sz w:val="24"/>
                    </w:rPr>
                  </w:pPr>
                  <w:r>
                    <w:rPr>
                      <w:rFonts w:hint="eastAsia" w:hAnsi="宋体"/>
                      <w:color w:val="000000"/>
                      <w:sz w:val="24"/>
                    </w:rPr>
                    <w:t>2</w:t>
                  </w:r>
                  <w:r>
                    <w:rPr>
                      <w:rFonts w:hAnsi="宋体"/>
                      <w:color w:val="000000"/>
                      <w:sz w:val="24"/>
                    </w:rPr>
                    <w:t>.33</w:t>
                  </w:r>
                  <w:r>
                    <w:rPr>
                      <w:rFonts w:hint="eastAsia" w:hAnsi="宋体"/>
                      <w:color w:val="000000"/>
                      <w:sz w:val="24"/>
                    </w:rPr>
                    <w:t>元</w:t>
                  </w:r>
                  <w:r>
                    <w:rPr>
                      <w:rFonts w:hAnsi="宋体"/>
                      <w:color w:val="000000"/>
                      <w:sz w:val="24"/>
                    </w:rPr>
                    <w:t>/</w:t>
                  </w:r>
                  <w:r>
                    <w:rPr>
                      <w:color w:val="000000"/>
                    </w:rPr>
                    <w:t>ml</w:t>
                  </w:r>
                </w:p>
              </w:tc>
            </w:tr>
          </w:tbl>
          <w:p>
            <w:pPr>
              <w:spacing w:line="460" w:lineRule="exact"/>
              <w:rPr>
                <w:rFonts w:hint="eastAsia" w:ascii="宋体" w:hAnsi="宋体"/>
                <w:sz w:val="24"/>
              </w:rPr>
            </w:pPr>
          </w:p>
          <w:p>
            <w:pPr>
              <w:spacing w:line="4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4"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9</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评选办法</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综合</w:t>
            </w:r>
            <w:r>
              <w:rPr>
                <w:rFonts w:hint="eastAsia" w:ascii="宋体" w:hAnsi="宋体"/>
                <w:sz w:val="24"/>
                <w:lang w:eastAsia="zh-CN"/>
              </w:rPr>
              <w:t>评分</w:t>
            </w:r>
            <w:r>
              <w:rPr>
                <w:rFonts w:hint="eastAsia" w:ascii="宋体" w:hAnsi="宋体"/>
                <w:sz w:val="24"/>
              </w:rPr>
              <w:t>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10</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评选结果公示</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在成都市第二人民医院官网上公示</w:t>
            </w:r>
            <w:r>
              <w:rPr>
                <w:rFonts w:hint="eastAsia" w:ascii="宋体" w:hAnsi="宋体"/>
                <w:sz w:val="24"/>
                <w:lang w:eastAsia="zh-CN"/>
              </w:rPr>
              <w:t>一</w:t>
            </w:r>
            <w:r>
              <w:rPr>
                <w:rFonts w:hint="eastAsia" w:ascii="宋体" w:hAnsi="宋体"/>
                <w:sz w:val="24"/>
              </w:rPr>
              <w:t>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4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11</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其他要求</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00" w:lineRule="exact"/>
              <w:rPr>
                <w:rFonts w:hint="eastAsia" w:ascii="宋体" w:hAnsi="宋体"/>
                <w:sz w:val="24"/>
              </w:rPr>
            </w:pPr>
            <w:r>
              <w:rPr>
                <w:rFonts w:hint="eastAsia" w:ascii="宋体" w:hAnsi="宋体"/>
                <w:sz w:val="24"/>
              </w:rPr>
              <w:t>一、比选申请人在</w:t>
            </w:r>
            <w:r>
              <w:rPr>
                <w:rFonts w:hint="eastAsia" w:ascii="宋体" w:hAnsi="宋体"/>
                <w:sz w:val="24"/>
                <w:u w:val="single"/>
              </w:rPr>
              <w:t>开标时</w:t>
            </w:r>
            <w:r>
              <w:rPr>
                <w:rFonts w:hint="eastAsia" w:ascii="宋体" w:hAnsi="宋体"/>
                <w:sz w:val="24"/>
              </w:rPr>
              <w:t>应携带标书，标书A4纸张装订，按规定密封，有封面目录，加盖公章（鲜章），确保牢固、整洁；</w:t>
            </w:r>
          </w:p>
          <w:p>
            <w:pPr>
              <w:spacing w:line="400" w:lineRule="exact"/>
              <w:rPr>
                <w:rFonts w:hint="eastAsia" w:ascii="宋体" w:hAnsi="宋体"/>
                <w:sz w:val="24"/>
              </w:rPr>
            </w:pPr>
            <w:r>
              <w:rPr>
                <w:rFonts w:hint="eastAsia" w:ascii="宋体" w:hAnsi="宋体"/>
                <w:sz w:val="24"/>
              </w:rPr>
              <w:t>二、业绩证明，须提供近一年的相关的合同复印件</w:t>
            </w:r>
            <w:r>
              <w:rPr>
                <w:rFonts w:hint="eastAsia" w:ascii="宋体" w:hAnsi="宋体"/>
                <w:b/>
                <w:sz w:val="24"/>
                <w:u w:val="single"/>
              </w:rPr>
              <w:t>2份</w:t>
            </w:r>
            <w:r>
              <w:rPr>
                <w:rFonts w:hint="eastAsia" w:ascii="宋体" w:hAnsi="宋体"/>
                <w:sz w:val="24"/>
              </w:rPr>
              <w:t>；</w:t>
            </w:r>
          </w:p>
          <w:p>
            <w:pPr>
              <w:spacing w:line="400" w:lineRule="exact"/>
              <w:rPr>
                <w:rFonts w:hint="eastAsia" w:ascii="宋体" w:hAnsi="宋体"/>
                <w:sz w:val="24"/>
              </w:rPr>
            </w:pPr>
            <w:r>
              <w:rPr>
                <w:rFonts w:hint="eastAsia" w:ascii="宋体" w:hAnsi="宋体" w:cs="Arial"/>
                <w:sz w:val="24"/>
              </w:rPr>
              <w:t>注：比选申请人未按上述要求携带以上原件造成的后果由比选申请人自行承担。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1"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12</w:t>
            </w:r>
          </w:p>
        </w:tc>
        <w:tc>
          <w:tcPr>
            <w:tcW w:w="9938" w:type="dxa"/>
            <w:gridSpan w:val="2"/>
            <w:tcBorders>
              <w:top w:val="single" w:color="auto" w:sz="4" w:space="0"/>
              <w:left w:val="single" w:color="auto" w:sz="6" w:space="0"/>
              <w:bottom w:val="single" w:color="auto" w:sz="4" w:space="0"/>
              <w:right w:val="single" w:color="auto" w:sz="12" w:space="0"/>
            </w:tcBorders>
            <w:noWrap w:val="0"/>
            <w:vAlign w:val="center"/>
          </w:tcPr>
          <w:p>
            <w:pPr>
              <w:spacing w:line="400" w:lineRule="exact"/>
              <w:rPr>
                <w:rFonts w:hint="eastAsia" w:ascii="宋体" w:hAnsi="宋体"/>
                <w:sz w:val="24"/>
              </w:rPr>
            </w:pPr>
            <w:r>
              <w:rPr>
                <w:rFonts w:hint="eastAsia" w:ascii="宋体" w:hAnsi="宋体"/>
                <w:sz w:val="24"/>
              </w:rPr>
              <w:t>1、比选申请人在投标时递交的投标任何资料，均应真实有效，不得弄虚作假。如比选人或相关部门一经查实提供虚假伪造资料，将取消其参与本项目参选或中选资格，如给比选人造成重大损失的，将追究其赔偿责任。</w:t>
            </w:r>
          </w:p>
          <w:p>
            <w:pPr>
              <w:spacing w:line="400" w:lineRule="exact"/>
              <w:rPr>
                <w:rFonts w:hint="eastAsia" w:ascii="宋体" w:hAnsi="宋体"/>
                <w:sz w:val="24"/>
              </w:rPr>
            </w:pPr>
            <w:r>
              <w:rPr>
                <w:rFonts w:hint="eastAsia" w:ascii="宋体" w:hAnsi="宋体"/>
                <w:sz w:val="24"/>
              </w:rPr>
              <w:t>2、比选申请人在参与投标时，应结合本项目实际情况，仔细阅读比选人提供的各种资料。</w:t>
            </w:r>
          </w:p>
        </w:tc>
      </w:tr>
    </w:tbl>
    <w:p>
      <w:pPr>
        <w:spacing w:line="500" w:lineRule="exact"/>
        <w:jc w:val="center"/>
        <w:rPr>
          <w:rFonts w:hint="eastAsia"/>
          <w:b/>
          <w:bCs/>
          <w:sz w:val="40"/>
          <w:szCs w:val="4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63EE06"/>
    <w:multiLevelType w:val="singleLevel"/>
    <w:tmpl w:val="9163EE06"/>
    <w:lvl w:ilvl="0" w:tentative="0">
      <w:start w:val="1"/>
      <w:numFmt w:val="decimal"/>
      <w:suff w:val="nothing"/>
      <w:lvlText w:val="%1、"/>
      <w:lvlJc w:val="left"/>
    </w:lvl>
  </w:abstractNum>
  <w:abstractNum w:abstractNumId="1">
    <w:nsid w:val="9E266895"/>
    <w:multiLevelType w:val="singleLevel"/>
    <w:tmpl w:val="9E266895"/>
    <w:lvl w:ilvl="0" w:tentative="0">
      <w:start w:val="1"/>
      <w:numFmt w:val="decimal"/>
      <w:suff w:val="nothing"/>
      <w:lvlText w:val="%1、"/>
      <w:lvlJc w:val="left"/>
    </w:lvl>
  </w:abstractNum>
  <w:abstractNum w:abstractNumId="2">
    <w:nsid w:val="4C7F487F"/>
    <w:multiLevelType w:val="singleLevel"/>
    <w:tmpl w:val="4C7F487F"/>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4091B"/>
    <w:rsid w:val="4F2409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2019-06-25T13:14:00Z</dcterms:created>
  <dc:creator>菲菲兔1409376300</dc:creator>
  <cp:lastModifiedBy>菲菲兔1409376300</cp:lastModifiedBy>
  <dcterms:modified xsi:type="dcterms:W3CDTF">2019-06-25T13:15:46Z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